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3F" w:rsidRPr="000D5816" w:rsidRDefault="00B2483F" w:rsidP="000D5816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5A1702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A11FA7"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澎湖縣</w:t>
      </w:r>
      <w:r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351DC9">
        <w:rPr>
          <w:rFonts w:ascii="標楷體" w:eastAsia="標楷體" w:hAnsi="標楷體" w:hint="eastAsia"/>
          <w:b/>
          <w:color w:val="000000"/>
          <w:sz w:val="36"/>
          <w:szCs w:val="36"/>
        </w:rPr>
        <w:t>首長</w:t>
      </w:r>
      <w:r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盃」</w:t>
      </w:r>
      <w:r w:rsidR="00657EC5">
        <w:rPr>
          <w:rFonts w:ascii="標楷體" w:eastAsia="標楷體" w:hAnsi="標楷體" w:hint="eastAsia"/>
          <w:b/>
          <w:color w:val="000000"/>
          <w:sz w:val="36"/>
          <w:szCs w:val="36"/>
        </w:rPr>
        <w:t>五人制</w:t>
      </w:r>
      <w:r w:rsidR="00002B8B">
        <w:rPr>
          <w:rFonts w:ascii="標楷體" w:eastAsia="標楷體" w:hAnsi="標楷體" w:hint="eastAsia"/>
          <w:b/>
          <w:color w:val="000000"/>
          <w:sz w:val="36"/>
          <w:szCs w:val="36"/>
        </w:rPr>
        <w:t>足</w:t>
      </w:r>
      <w:r w:rsidRPr="000D5816">
        <w:rPr>
          <w:rFonts w:ascii="標楷體" w:eastAsia="標楷體" w:hAnsi="標楷體" w:hint="eastAsia"/>
          <w:b/>
          <w:color w:val="000000"/>
          <w:sz w:val="36"/>
          <w:szCs w:val="36"/>
        </w:rPr>
        <w:t>球錦標賽競賽</w:t>
      </w:r>
      <w:r w:rsidR="00002B8B">
        <w:rPr>
          <w:rFonts w:ascii="標楷體" w:eastAsia="標楷體" w:hAnsi="標楷體" w:hint="eastAsia"/>
          <w:b/>
          <w:color w:val="000000"/>
          <w:sz w:val="36"/>
          <w:szCs w:val="36"/>
        </w:rPr>
        <w:t>規程</w:t>
      </w:r>
    </w:p>
    <w:bookmarkEnd w:id="0"/>
    <w:p w:rsidR="00B2483F" w:rsidRDefault="00B2483F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一、宗　　旨：提倡正當休閒活動，促進全民身心健康，增加縣內</w:t>
      </w:r>
      <w:r w:rsidR="000D5816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足球運動人口，相互切磋球技，提升足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球水準。</w:t>
      </w:r>
    </w:p>
    <w:p w:rsidR="0045301A" w:rsidRPr="00002B8B" w:rsidRDefault="0045301A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指導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單位：澎湖縣政府</w:t>
      </w:r>
    </w:p>
    <w:p w:rsidR="00B2483F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三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、主辦單位：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澎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湖縣體育會</w:t>
      </w:r>
    </w:p>
    <w:p w:rsidR="00B2483F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四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、承辦單位：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澎湖縣</w:t>
      </w:r>
      <w:r w:rsidR="006330B8">
        <w:rPr>
          <w:rFonts w:ascii="標楷體" w:eastAsia="標楷體" w:hAnsi="標楷體" w:cs="Tahoma" w:hint="eastAsia"/>
          <w:color w:val="000000"/>
          <w:sz w:val="28"/>
          <w:szCs w:val="28"/>
        </w:rPr>
        <w:t>體育會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足球委員會</w:t>
      </w:r>
    </w:p>
    <w:p w:rsidR="00B2483F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五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、協辦單位：澎湖縣立體育場</w:t>
      </w:r>
      <w:r w:rsidR="000D5816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、澎湖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縣湖西鄉</w:t>
      </w:r>
      <w:r w:rsidR="000D5816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西溪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國民小學</w:t>
      </w:r>
    </w:p>
    <w:p w:rsidR="00B2483F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六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、比賽日期：10</w:t>
      </w:r>
      <w:r w:rsidR="005A1702">
        <w:rPr>
          <w:rFonts w:ascii="標楷體" w:eastAsia="標楷體" w:hAnsi="標楷體" w:cs="Tahoma" w:hint="eastAsia"/>
          <w:color w:val="000000"/>
          <w:sz w:val="28"/>
          <w:szCs w:val="28"/>
        </w:rPr>
        <w:t>9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年</w:t>
      </w:r>
      <w:r w:rsidR="00351DC9">
        <w:rPr>
          <w:rFonts w:ascii="標楷體" w:eastAsia="標楷體" w:hAnsi="標楷體" w:cs="Tahoma" w:hint="eastAsia"/>
          <w:color w:val="000000"/>
          <w:sz w:val="28"/>
          <w:szCs w:val="28"/>
        </w:rPr>
        <w:t>11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月</w:t>
      </w:r>
      <w:r w:rsidR="00850DAC">
        <w:rPr>
          <w:rFonts w:ascii="標楷體" w:eastAsia="標楷體" w:hAnsi="標楷體" w:cs="Tahoma" w:hint="eastAsia"/>
          <w:color w:val="000000"/>
          <w:sz w:val="28"/>
          <w:szCs w:val="28"/>
        </w:rPr>
        <w:t>2</w:t>
      </w:r>
      <w:r w:rsidR="00902270">
        <w:rPr>
          <w:rFonts w:ascii="標楷體" w:eastAsia="標楷體" w:hAnsi="標楷體" w:cs="Tahoma" w:hint="eastAsia"/>
          <w:color w:val="000000"/>
          <w:sz w:val="28"/>
          <w:szCs w:val="28"/>
        </w:rPr>
        <w:t>8</w:t>
      </w:r>
      <w:r w:rsidR="00850DAC">
        <w:rPr>
          <w:rFonts w:ascii="標楷體" w:eastAsia="標楷體" w:hAnsi="標楷體" w:cs="Tahoma" w:hint="eastAsia"/>
          <w:color w:val="000000"/>
          <w:sz w:val="28"/>
          <w:szCs w:val="28"/>
        </w:rPr>
        <w:t>-2</w:t>
      </w:r>
      <w:r w:rsidR="00351DC9">
        <w:rPr>
          <w:rFonts w:ascii="標楷體" w:eastAsia="標楷體" w:hAnsi="標楷體" w:cs="Tahoma" w:hint="eastAsia"/>
          <w:color w:val="000000"/>
          <w:sz w:val="28"/>
          <w:szCs w:val="28"/>
        </w:rPr>
        <w:t>9</w:t>
      </w:r>
      <w:r w:rsidR="00850DAC">
        <w:rPr>
          <w:rFonts w:ascii="標楷體" w:eastAsia="標楷體" w:hAnsi="標楷體" w:cs="Tahoma" w:hint="eastAsia"/>
          <w:color w:val="000000"/>
          <w:sz w:val="28"/>
          <w:szCs w:val="28"/>
        </w:rPr>
        <w:t>(星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期六、日)</w:t>
      </w:r>
      <w:r w:rsidR="00902270">
        <w:rPr>
          <w:rFonts w:ascii="標楷體" w:eastAsia="標楷體" w:hAnsi="標楷體" w:cs="Tahoma" w:hint="eastAsia"/>
          <w:color w:val="000000"/>
          <w:sz w:val="28"/>
          <w:szCs w:val="28"/>
        </w:rPr>
        <w:t>二</w:t>
      </w:r>
      <w:r w:rsidR="00CB5BCC">
        <w:rPr>
          <w:rFonts w:ascii="標楷體" w:eastAsia="標楷體" w:hAnsi="標楷體" w:cs="Tahoma" w:hint="eastAsia"/>
          <w:color w:val="000000"/>
          <w:sz w:val="28"/>
          <w:szCs w:val="28"/>
        </w:rPr>
        <w:t>天。</w:t>
      </w:r>
    </w:p>
    <w:p w:rsidR="00B2483F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七</w:t>
      </w:r>
      <w:r w:rsidR="00B2483F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、比賽地點：澎湖縣</w:t>
      </w:r>
      <w:r w:rsidR="005A1702">
        <w:rPr>
          <w:rFonts w:ascii="標楷體" w:eastAsia="標楷體" w:hAnsi="標楷體" w:cs="Tahoma" w:hint="eastAsia"/>
          <w:color w:val="000000"/>
          <w:sz w:val="28"/>
          <w:szCs w:val="28"/>
        </w:rPr>
        <w:t>西溪國小</w:t>
      </w:r>
    </w:p>
    <w:p w:rsidR="00002B8B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八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、報名資格：</w:t>
      </w:r>
    </w:p>
    <w:p w:rsidR="004821EB" w:rsidRPr="00002B8B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1、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熱愛足球運動者皆可參加社會組，國中組</w:t>
      </w:r>
      <w:r w:rsidR="003A5CE3">
        <w:rPr>
          <w:rFonts w:ascii="標楷體" w:eastAsia="標楷體" w:hAnsi="標楷體" w:cs="Tahoma" w:hint="eastAsia"/>
          <w:color w:val="000000"/>
          <w:sz w:val="28"/>
          <w:szCs w:val="28"/>
        </w:rPr>
        <w:t>、國小</w:t>
      </w:r>
      <w:r w:rsidR="00DE56DD">
        <w:rPr>
          <w:rFonts w:ascii="標楷體" w:eastAsia="標楷體" w:hAnsi="標楷體" w:cs="Tahoma" w:hint="eastAsia"/>
          <w:color w:val="000000"/>
          <w:sz w:val="28"/>
          <w:szCs w:val="28"/>
        </w:rPr>
        <w:t>甲乙組</w:t>
      </w:r>
      <w:r w:rsidR="00657EC5">
        <w:rPr>
          <w:rFonts w:ascii="標楷體" w:eastAsia="標楷體" w:hAnsi="標楷體" w:cs="Tahoma" w:hint="eastAsia"/>
          <w:color w:val="000000"/>
          <w:sz w:val="28"/>
          <w:szCs w:val="28"/>
        </w:rPr>
        <w:t>自由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組隊參加。</w:t>
      </w:r>
    </w:p>
    <w:p w:rsidR="002C52B3" w:rsidRPr="002C52B3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2、每隊上場</w:t>
      </w:r>
      <w:r w:rsidR="00955541"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人，登錄以1</w:t>
      </w:r>
      <w:r w:rsidR="00657EC5">
        <w:rPr>
          <w:rFonts w:ascii="標楷體" w:eastAsia="標楷體" w:hAnsi="標楷體" w:cs="Tahoma" w:hint="eastAsia"/>
          <w:color w:val="000000"/>
          <w:sz w:val="28"/>
          <w:szCs w:val="28"/>
        </w:rPr>
        <w:t>2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人為限。</w:t>
      </w:r>
    </w:p>
    <w:p w:rsidR="00002B8B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九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、報名方法：</w:t>
      </w:r>
    </w:p>
    <w:p w:rsidR="00002B8B" w:rsidRPr="00002B8B" w:rsidRDefault="00002B8B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1、報名日期：請於10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9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年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11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月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16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日(星期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一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)16:00前，將『報名表電子檔』</w:t>
      </w:r>
      <w:hyperlink r:id="rId7" w:history="1">
        <w:r w:rsidRPr="00002B8B">
          <w:rPr>
            <w:rFonts w:ascii="標楷體" w:eastAsia="標楷體" w:hAnsi="標楷體" w:cs="Tahoma" w:hint="eastAsia"/>
            <w:color w:val="000000"/>
            <w:sz w:val="28"/>
            <w:szCs w:val="28"/>
          </w:rPr>
          <w:t>E-</w:t>
        </w:r>
        <w:r w:rsidRPr="00002B8B">
          <w:rPr>
            <w:rFonts w:ascii="標楷體" w:eastAsia="標楷體" w:hAnsi="標楷體" w:cs="Tahoma"/>
            <w:color w:val="000000"/>
            <w:sz w:val="28"/>
            <w:szCs w:val="28"/>
          </w:rPr>
          <w:t>mail</w:t>
        </w:r>
        <w:r w:rsidRPr="00002B8B">
          <w:rPr>
            <w:rFonts w:ascii="標楷體" w:eastAsia="標楷體" w:hAnsi="標楷體" w:cs="Tahoma" w:hint="eastAsia"/>
            <w:color w:val="000000"/>
            <w:sz w:val="28"/>
            <w:szCs w:val="28"/>
          </w:rPr>
          <w:t>至chen.</w:t>
        </w:r>
        <w:r w:rsidRPr="00002B8B">
          <w:rPr>
            <w:rFonts w:ascii="標楷體" w:eastAsia="標楷體" w:hAnsi="標楷體" w:cs="Tahoma"/>
            <w:color w:val="000000"/>
            <w:sz w:val="28"/>
            <w:szCs w:val="28"/>
          </w:rPr>
          <w:t>leng112@gmail.com</w:t>
        </w:r>
      </w:hyperlink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，收到後</w:t>
      </w:r>
      <w:r w:rsidRPr="00002B8B">
        <w:rPr>
          <w:rFonts w:ascii="標楷體" w:eastAsia="標楷體" w:hAnsi="標楷體" w:cs="Tahoma"/>
          <w:color w:val="000000"/>
          <w:sz w:val="28"/>
          <w:szCs w:val="28"/>
        </w:rPr>
        <w:t>12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小時內</w:t>
      </w:r>
      <w:r w:rsidRPr="00002B8B">
        <w:rPr>
          <w:rFonts w:ascii="標楷體" w:eastAsia="標楷體" w:hAnsi="標楷體" w:cs="Tahoma"/>
          <w:color w:val="000000"/>
          <w:sz w:val="28"/>
          <w:szCs w:val="28"/>
        </w:rPr>
        <w:t>e-mail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回覆。</w:t>
      </w:r>
    </w:p>
    <w:p w:rsidR="00002B8B" w:rsidRPr="00002B8B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2、聯絡人：西溪國小 陳建隆 06</w:t>
      </w:r>
      <w:r w:rsidRPr="00002B8B">
        <w:rPr>
          <w:rFonts w:ascii="標楷體" w:eastAsia="標楷體" w:hAnsi="標楷體" w:cs="Tahoma"/>
          <w:color w:val="000000"/>
          <w:sz w:val="28"/>
          <w:szCs w:val="28"/>
        </w:rPr>
        <w:t>-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9921082#15。</w:t>
      </w:r>
    </w:p>
    <w:p w:rsidR="00002B8B" w:rsidRPr="00002B8B" w:rsidRDefault="0045301A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、抽籤及領隊會議：不另通知</w:t>
      </w:r>
    </w:p>
    <w:p w:rsidR="00002B8B" w:rsidRPr="00002B8B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1、時間：10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9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年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11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月</w:t>
      </w:r>
      <w:r w:rsidR="00A51F7E">
        <w:rPr>
          <w:rFonts w:ascii="標楷體" w:eastAsia="標楷體" w:hAnsi="標楷體" w:cs="Tahoma" w:hint="eastAsia"/>
          <w:color w:val="000000"/>
          <w:sz w:val="28"/>
          <w:szCs w:val="28"/>
        </w:rPr>
        <w:t>18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日(星期</w:t>
      </w:r>
      <w:r w:rsidR="00A51F7E">
        <w:rPr>
          <w:rFonts w:ascii="標楷體" w:eastAsia="標楷體" w:hAnsi="標楷體" w:cs="Tahoma" w:hint="eastAsia"/>
          <w:color w:val="000000"/>
          <w:sz w:val="28"/>
          <w:szCs w:val="28"/>
        </w:rPr>
        <w:t>三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)10:00整。</w:t>
      </w:r>
    </w:p>
    <w:p w:rsidR="00002B8B" w:rsidRPr="00002B8B" w:rsidRDefault="00002B8B" w:rsidP="006330B8">
      <w:pPr>
        <w:spacing w:line="320" w:lineRule="exact"/>
        <w:ind w:left="1680" w:hangingChars="600" w:hanging="168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2、地點：西溪國小辦公室，若無代表出席，則由承擔單位代抽且對決議事項不得有異議。</w:t>
      </w:r>
    </w:p>
    <w:p w:rsidR="00002B8B" w:rsidRPr="00002B8B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一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、比賽制度：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比賽採五人制，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視報名隊數多寡決定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賽制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。</w:t>
      </w:r>
    </w:p>
    <w:p w:rsidR="00002B8B" w:rsidRDefault="00002B8B" w:rsidP="005E5418">
      <w:pPr>
        <w:spacing w:line="320" w:lineRule="exact"/>
        <w:ind w:left="2240" w:hangingChars="800" w:hanging="224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二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、比賽組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別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：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社會組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、國</w:t>
      </w:r>
      <w:r w:rsidR="004821EB">
        <w:rPr>
          <w:rFonts w:ascii="標楷體" w:eastAsia="標楷體" w:hAnsi="標楷體" w:cs="Tahoma" w:hint="eastAsia"/>
          <w:color w:val="000000"/>
          <w:sz w:val="28"/>
          <w:szCs w:val="28"/>
        </w:rPr>
        <w:t>中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組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、國小</w:t>
      </w:r>
      <w:r w:rsidR="000F266B">
        <w:rPr>
          <w:rFonts w:ascii="標楷體" w:eastAsia="標楷體" w:hAnsi="標楷體" w:cs="Tahoma" w:hint="eastAsia"/>
          <w:color w:val="000000"/>
          <w:sz w:val="28"/>
          <w:szCs w:val="28"/>
        </w:rPr>
        <w:t>甲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組</w:t>
      </w:r>
      <w:r w:rsidR="000F266B">
        <w:rPr>
          <w:rFonts w:ascii="標楷體" w:eastAsia="標楷體" w:hAnsi="標楷體" w:cs="Tahoma" w:hint="eastAsia"/>
          <w:color w:val="000000"/>
          <w:sz w:val="28"/>
          <w:szCs w:val="28"/>
        </w:rPr>
        <w:t>、國小乙組(</w:t>
      </w:r>
      <w:r w:rsidR="005E5418">
        <w:rPr>
          <w:rFonts w:ascii="標楷體" w:eastAsia="標楷體" w:hAnsi="標楷體" w:cs="Tahoma" w:hint="eastAsia"/>
          <w:color w:val="000000"/>
          <w:sz w:val="28"/>
          <w:szCs w:val="28"/>
        </w:rPr>
        <w:t>限</w:t>
      </w:r>
      <w:r w:rsidR="000F266B">
        <w:rPr>
          <w:rFonts w:ascii="標楷體" w:eastAsia="標楷體" w:hAnsi="標楷體" w:cs="Tahoma" w:hint="eastAsia"/>
          <w:color w:val="000000"/>
          <w:sz w:val="28"/>
          <w:szCs w:val="28"/>
        </w:rPr>
        <w:t>四年級以下)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，共</w:t>
      </w:r>
      <w:r w:rsidR="000F266B">
        <w:rPr>
          <w:rFonts w:ascii="標楷體" w:eastAsia="標楷體" w:hAnsi="標楷體" w:cs="Tahoma" w:hint="eastAsia"/>
          <w:color w:val="000000"/>
          <w:sz w:val="28"/>
          <w:szCs w:val="28"/>
        </w:rPr>
        <w:t>四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組別。</w:t>
      </w:r>
    </w:p>
    <w:p w:rsidR="001E6B5E" w:rsidRDefault="001E6B5E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、比賽用球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五人制足球比賽用球。</w:t>
      </w:r>
    </w:p>
    <w:p w:rsidR="001E6B5E" w:rsidRPr="001E6B5E" w:rsidRDefault="001E6B5E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、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名次判別：</w:t>
      </w:r>
    </w:p>
    <w:p w:rsidR="001E6B5E" w:rsidRPr="001E6B5E" w:rsidRDefault="001E6B5E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1、循環賽：</w:t>
      </w:r>
    </w:p>
    <w:p w:rsidR="001E6B5E" w:rsidRPr="001E6B5E" w:rsidRDefault="001E6B5E" w:rsidP="006330B8">
      <w:pPr>
        <w:spacing w:line="320" w:lineRule="exact"/>
        <w:ind w:left="1400" w:hangingChars="500" w:hanging="140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(1)勝一場得3分，和局各得1分，敗一場得0分，以積分多寡判定名次，不進行加時賽(如和局直接進行PK，黃金進球，做為積分相同時名次判定勝負關係之用)。</w:t>
      </w:r>
    </w:p>
    <w:p w:rsidR="001E6B5E" w:rsidRPr="001E6B5E" w:rsidRDefault="001E6B5E" w:rsidP="006330B8">
      <w:pPr>
        <w:spacing w:line="320" w:lineRule="exact"/>
        <w:ind w:left="1400" w:hangingChars="500" w:hanging="140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(2)如兩隊積分相等時，勝隊占先；若無法判定勝負時，則以該循環賽中勝負球數差、進球數、被進球數依序判定。</w:t>
      </w:r>
    </w:p>
    <w:p w:rsidR="001E6B5E" w:rsidRPr="001E6B5E" w:rsidRDefault="001E6B5E" w:rsidP="006330B8">
      <w:pPr>
        <w:spacing w:line="320" w:lineRule="exact"/>
        <w:ind w:left="1400" w:hangingChars="500" w:hanging="140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(3)如兩隊以上積分相同時，則以該循環賽中相關球隊勝負球數差、進球數、被進球數依序判定。若無法判定勝負時，將以該循環賽中勝負球數差、進球數、被進球數依序判定若無法判定勝負時、以抽籤方式判定名次。</w:t>
      </w:r>
    </w:p>
    <w:p w:rsidR="001E6B5E" w:rsidRPr="001E6B5E" w:rsidRDefault="001E6B5E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2、淘汰賽：</w:t>
      </w:r>
    </w:p>
    <w:p w:rsidR="001E6B5E" w:rsidRPr="001E6B5E" w:rsidRDefault="001E6B5E" w:rsidP="006330B8">
      <w:pPr>
        <w:spacing w:line="320" w:lineRule="exact"/>
        <w:ind w:left="1400" w:hangingChars="500" w:hanging="140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(1)比賽結束為和局，不延長加時比賽直接比踢罰球點球，兩隊各派球員5名比踢罰球點球，贏者獲勝。若平手再各派球員一名比踢罰球點球，以此類推直接到分出勝負為止。</w:t>
      </w:r>
    </w:p>
    <w:p w:rsidR="001E6B5E" w:rsidRPr="00002B8B" w:rsidRDefault="001E6B5E" w:rsidP="006330B8">
      <w:pPr>
        <w:spacing w:line="320" w:lineRule="exact"/>
        <w:ind w:left="1400" w:hangingChars="500" w:hanging="140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(2)冠亞軍賽若遇和局，休息5分鐘後，延長10分鐘（上下半場各5分鐘，中場不休息），再和局時，兩隊各派球員5名比踢罰球點球，贏者獲勝。若平手再各派球員一名比踢罰球點球，以此類推直接到分出勝負為止。</w:t>
      </w:r>
    </w:p>
    <w:p w:rsidR="00002B8B" w:rsidRPr="00002B8B" w:rsidRDefault="00002B8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五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、比賽規定：</w:t>
      </w:r>
    </w:p>
    <w:p w:rsidR="001E6B5E" w:rsidRPr="001E6B5E" w:rsidRDefault="00002B8B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lastRenderedPageBreak/>
        <w:t xml:space="preserve">   </w:t>
      </w:r>
      <w:r w:rsidR="001E6B5E">
        <w:rPr>
          <w:rFonts w:ascii="標楷體" w:eastAsia="標楷體" w:hAnsi="標楷體" w:cs="Tahoma" w:hint="eastAsia"/>
          <w:color w:val="000000"/>
          <w:sz w:val="28"/>
          <w:szCs w:val="28"/>
        </w:rPr>
        <w:t>1、</w:t>
      </w:r>
      <w:r w:rsidR="001E6B5E"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採用中華民國五人制足球協會審訂頒布之最新五人制足球規則。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2、守門員手發球時（包括球門球和活球狀態下）不得用手將球直接擲過中場，違例判罰間接自由球，在中線處執行。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3、中場開球可直接得分，中場開球可以向任何方向踢出，開球的球員位置不受限制（不必須在己方半場），界外球必須放在線上踢。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4、每場比賽為40分鐘，均分為上下半場各20分鐘，中場休息5分鐘，上下半場比賽結束前一分鐘停錶計時，以裁判計時為準。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5、每隊得提出先發5人，替補球員至多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7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人。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6、賽程表排名在前之球隊，球員席位於面向球場左側休息區，中場時需互換球員席，當場比賽職隊員才能進入球員席及技術區域，並遵守五人制足球規則『技術區域條款』之規定，尊重裁判的判決，配合裁判管理，球隊教練團應有義務協同大會工作人員共同管控該區秩序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7、球隊球衣、球褲、長襪需明顯分辨顏色。守門員於比賽中轉為普通球員時，需穿著與比賽球員相同之服裝，且須與原號碼相同；普通球員轉為守門員時亦同。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8、各球隊比賽時，賽程排在前者穿著深色球衣，賽程排在後者穿著淺色球衣，如裁判無法分辨時，賽程排在後者須主動更換球衣。</w:t>
      </w:r>
    </w:p>
    <w:p w:rsidR="001E6B5E" w:rsidRPr="001E6B5E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9、比賽一律禁止穿著鋁釘、金屬釘、活動釘球鞋出賽，可以穿有塑膠顆粒之類的球鞋出場。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10、凡比賽中不服裁判而被判棄權或無故棄權之球隊，除取消其繼續比賽之資格（已賽成績不予計算）外，並停止參加足球賽一年之資格。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11、因故逾規定比賽時間10分鐘未出場比賽之球隊以棄權論，如經向大會提出具體說明，並查證屬實者，仍取消其繼續比賽及受獎資格</w:t>
      </w:r>
      <w:r w:rsidRPr="001E6B5E">
        <w:rPr>
          <w:rFonts w:ascii="標楷體" w:eastAsia="標楷體" w:hAnsi="標楷體" w:cs="Tahoma"/>
          <w:color w:val="000000"/>
          <w:sz w:val="28"/>
          <w:szCs w:val="28"/>
        </w:rPr>
        <w:t>（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已賽成績不予計算</w:t>
      </w:r>
      <w:r w:rsidRPr="001E6B5E">
        <w:rPr>
          <w:rFonts w:ascii="標楷體" w:eastAsia="標楷體" w:hAnsi="標楷體" w:cs="Tahoma"/>
          <w:color w:val="000000"/>
          <w:sz w:val="28"/>
          <w:szCs w:val="28"/>
        </w:rPr>
        <w:t>）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，惟不另議處。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12、比賽期間如遇球員互毆、毆打對方職隊員或侮辱裁判情事，需送大會仲裁委員會議處，情形嚴重者送交縣府教育相關機關或司法機關處理。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13、凡在比賽中，被判紅牌警告與同一場次被黃牌警告2張之球員，應『直接驅逐離場』，之後下一場次紅黃牌重新計算。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14、比賽中被裁判『判罰離場』之球員，若犯規情形嚴重者，得依情節輕重由仲裁委員會議處，並執行相關禁賽處罰。</w:t>
      </w:r>
    </w:p>
    <w:p w:rsidR="001E6B5E" w:rsidRPr="001E6B5E" w:rsidRDefault="001E6B5E" w:rsidP="006330B8">
      <w:pPr>
        <w:spacing w:line="320" w:lineRule="exact"/>
        <w:ind w:left="980" w:hangingChars="350" w:hanging="98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15、</w:t>
      </w:r>
      <w:r w:rsidRPr="001E6B5E">
        <w:rPr>
          <w:rFonts w:ascii="標楷體" w:eastAsia="標楷體" w:hAnsi="標楷體" w:cs="Tahoma"/>
          <w:color w:val="000000"/>
          <w:sz w:val="28"/>
          <w:szCs w:val="28"/>
        </w:rPr>
        <w:t>務請各參賽隊職員積極宣導運動愛品德活動，勿口出惡言及不必要肢體動作，共創有禮貌祥和競賽環境。</w:t>
      </w:r>
    </w:p>
    <w:p w:rsidR="00002B8B" w:rsidRPr="00002B8B" w:rsidRDefault="001E6B5E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1E6B5E">
        <w:rPr>
          <w:rFonts w:ascii="標楷體" w:eastAsia="標楷體" w:hAnsi="標楷體" w:cs="Tahoma" w:hint="eastAsia"/>
          <w:color w:val="000000"/>
          <w:sz w:val="28"/>
          <w:szCs w:val="28"/>
        </w:rPr>
        <w:t>16、比賽期間，凡屬裁判職權範圍內之判罰，應依裁判判罰為終決。</w:t>
      </w:r>
    </w:p>
    <w:p w:rsidR="00002B8B" w:rsidRPr="00002B8B" w:rsidRDefault="00002B8B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六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、獎勵方式：</w:t>
      </w:r>
    </w:p>
    <w:p w:rsidR="004821EB" w:rsidRDefault="004821EB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1、社會組前</w:t>
      </w:r>
      <w:r w:rsidR="005E2154">
        <w:rPr>
          <w:rFonts w:ascii="標楷體" w:eastAsia="標楷體" w:hAnsi="標楷體" w:cs="Tahoma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名頒發獎盃，以資鼓勵。</w:t>
      </w:r>
    </w:p>
    <w:p w:rsidR="00002B8B" w:rsidRDefault="004821EB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2、</w:t>
      </w:r>
      <w:r w:rsidR="00936D92" w:rsidRPr="004821EB">
        <w:rPr>
          <w:rFonts w:ascii="標楷體" w:eastAsia="標楷體" w:hAnsi="標楷體" w:cs="Tahoma" w:hint="eastAsia"/>
          <w:color w:val="000000"/>
          <w:sz w:val="28"/>
          <w:szCs w:val="28"/>
        </w:rPr>
        <w:t>國中</w:t>
      </w:r>
      <w:r w:rsidR="00002B8B" w:rsidRPr="004821EB">
        <w:rPr>
          <w:rFonts w:ascii="標楷體" w:eastAsia="標楷體" w:hAnsi="標楷體" w:cs="Tahoma" w:hint="eastAsia"/>
          <w:color w:val="000000"/>
          <w:sz w:val="28"/>
          <w:szCs w:val="28"/>
        </w:rPr>
        <w:t>組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與國小組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前</w:t>
      </w:r>
      <w:r w:rsidR="005E2154">
        <w:rPr>
          <w:rFonts w:ascii="標楷體" w:eastAsia="標楷體" w:hAnsi="標楷體" w:cs="Tahoma" w:hint="eastAsia"/>
          <w:color w:val="000000"/>
          <w:sz w:val="28"/>
          <w:szCs w:val="28"/>
        </w:rPr>
        <w:t>4</w:t>
      </w:r>
      <w:r w:rsidR="00002B8B" w:rsidRPr="004821EB">
        <w:rPr>
          <w:rFonts w:ascii="標楷體" w:eastAsia="標楷體" w:hAnsi="標楷體" w:cs="Tahoma" w:hint="eastAsia"/>
          <w:color w:val="000000"/>
          <w:sz w:val="28"/>
          <w:szCs w:val="28"/>
        </w:rPr>
        <w:t>名頒發獎盃及獎狀，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教練頒發指導獎狀，</w:t>
      </w:r>
      <w:r w:rsidR="00002B8B" w:rsidRPr="004821EB">
        <w:rPr>
          <w:rFonts w:ascii="標楷體" w:eastAsia="標楷體" w:hAnsi="標楷體" w:cs="Tahoma" w:hint="eastAsia"/>
          <w:color w:val="000000"/>
          <w:sz w:val="28"/>
          <w:szCs w:val="28"/>
        </w:rPr>
        <w:t>以資鼓勵。</w:t>
      </w:r>
    </w:p>
    <w:p w:rsidR="00551AEC" w:rsidRPr="00551AEC" w:rsidRDefault="00551AEC" w:rsidP="006330B8">
      <w:pPr>
        <w:spacing w:line="32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3、國中組與國小組</w:t>
      </w:r>
      <w:r w:rsidR="005E2154"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-6名頒發獎狀，</w:t>
      </w:r>
      <w:r w:rsidR="00194860">
        <w:rPr>
          <w:rFonts w:ascii="標楷體" w:eastAsia="標楷體" w:hAnsi="標楷體" w:cs="Tahoma" w:hint="eastAsia"/>
          <w:color w:val="000000"/>
          <w:sz w:val="28"/>
          <w:szCs w:val="28"/>
        </w:rPr>
        <w:t>教練頒發指導獎狀，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以資鼓勵。</w:t>
      </w:r>
    </w:p>
    <w:p w:rsidR="00002B8B" w:rsidRPr="00002B8B" w:rsidRDefault="00002B8B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</w:t>
      </w:r>
      <w:r w:rsidR="00551AEC">
        <w:rPr>
          <w:rFonts w:ascii="標楷體" w:eastAsia="標楷體" w:hAnsi="標楷體" w:cs="Tahoma" w:hint="eastAsia"/>
          <w:color w:val="000000"/>
          <w:sz w:val="28"/>
          <w:szCs w:val="28"/>
        </w:rPr>
        <w:t>4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、承辦學校由縣府依據教職員一般獎勵案件實施要點給予敘獎。</w:t>
      </w:r>
    </w:p>
    <w:p w:rsidR="00002B8B" w:rsidRPr="00002B8B" w:rsidRDefault="006330B8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七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、注意事項：</w:t>
      </w:r>
    </w:p>
    <w:p w:rsidR="00002B8B" w:rsidRPr="00002B8B" w:rsidRDefault="00002B8B" w:rsidP="006330B8">
      <w:pPr>
        <w:spacing w:line="320" w:lineRule="exact"/>
        <w:ind w:left="840" w:hangingChars="300" w:hanging="84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1、承辦單位有權決定因天氣、場地及不可抗拒之外力因素臨時更換比賽場地及日期。</w:t>
      </w:r>
    </w:p>
    <w:p w:rsidR="00002B8B" w:rsidRDefault="00002B8B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</w:t>
      </w:r>
      <w:r w:rsidR="008C2A81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2</w:t>
      </w:r>
      <w:r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、球員需按規定配戴護徑與穿著長襪。</w:t>
      </w:r>
    </w:p>
    <w:p w:rsidR="004821EB" w:rsidRPr="00002B8B" w:rsidRDefault="004821EB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3、請各單位自備飲用水，大會不再提供瓶裝水。</w:t>
      </w:r>
    </w:p>
    <w:p w:rsidR="00002B8B" w:rsidRDefault="006330B8" w:rsidP="006330B8">
      <w:pPr>
        <w:spacing w:line="3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 w:rsidR="0045301A">
        <w:rPr>
          <w:rFonts w:ascii="標楷體" w:eastAsia="標楷體" w:hAnsi="標楷體" w:cs="Tahoma" w:hint="eastAsia"/>
          <w:color w:val="000000"/>
          <w:sz w:val="28"/>
          <w:szCs w:val="28"/>
        </w:rPr>
        <w:t>八</w:t>
      </w:r>
      <w:r w:rsidR="00002B8B" w:rsidRPr="00002B8B">
        <w:rPr>
          <w:rFonts w:ascii="標楷體" w:eastAsia="標楷體" w:hAnsi="標楷體" w:cs="Tahoma" w:hint="eastAsia"/>
          <w:color w:val="000000"/>
          <w:sz w:val="28"/>
          <w:szCs w:val="28"/>
        </w:rPr>
        <w:t>、</w:t>
      </w:r>
      <w:r w:rsidR="00002B8B" w:rsidRPr="005D2337">
        <w:rPr>
          <w:rFonts w:ascii="標楷體" w:eastAsia="標楷體" w:hAnsi="標楷體" w:cs="Tahoma" w:hint="eastAsia"/>
          <w:color w:val="000000"/>
          <w:sz w:val="28"/>
          <w:szCs w:val="28"/>
        </w:rPr>
        <w:t>本競賽辦法如有未盡事宜，得由主辦單位隨時修正補充之。</w:t>
      </w:r>
    </w:p>
    <w:p w:rsidR="0008494C" w:rsidRDefault="0008494C" w:rsidP="005D2337">
      <w:pPr>
        <w:spacing w:line="420" w:lineRule="exact"/>
        <w:ind w:left="1960" w:hangingChars="700" w:hanging="1960"/>
        <w:rPr>
          <w:rFonts w:ascii="標楷體" w:eastAsia="標楷體" w:hAnsi="標楷體" w:cs="Tahoma"/>
          <w:color w:val="000000"/>
          <w:sz w:val="28"/>
          <w:szCs w:val="28"/>
        </w:rPr>
      </w:pPr>
    </w:p>
    <w:p w:rsidR="005D2337" w:rsidRDefault="005D2337" w:rsidP="005D2337">
      <w:pPr>
        <w:jc w:val="center"/>
        <w:rPr>
          <w:rFonts w:ascii="標楷體" w:eastAsia="標楷體" w:hAnsi="標楷體" w:cs="Tahoma"/>
          <w:iCs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澎湖縣</w:t>
      </w:r>
      <w:r w:rsidRPr="00C57FA3">
        <w:rPr>
          <w:rFonts w:ascii="標楷體" w:eastAsia="標楷體" w:hAnsi="標楷體" w:hint="eastAsia"/>
          <w:sz w:val="36"/>
          <w:szCs w:val="36"/>
        </w:rPr>
        <w:t>10</w:t>
      </w:r>
      <w:r w:rsidR="006330B8">
        <w:rPr>
          <w:rFonts w:ascii="標楷體" w:eastAsia="標楷體" w:hAnsi="標楷體" w:hint="eastAsia"/>
          <w:sz w:val="36"/>
          <w:szCs w:val="36"/>
        </w:rPr>
        <w:t>9</w:t>
      </w:r>
      <w:r w:rsidRPr="00C57FA3">
        <w:rPr>
          <w:rFonts w:ascii="標楷體" w:eastAsia="標楷體" w:hAnsi="標楷體" w:hint="eastAsia"/>
          <w:sz w:val="36"/>
          <w:szCs w:val="36"/>
        </w:rPr>
        <w:t>年「</w:t>
      </w:r>
      <w:r w:rsidR="00734544">
        <w:rPr>
          <w:rFonts w:ascii="標楷體" w:eastAsia="標楷體" w:hAnsi="標楷體" w:hint="eastAsia"/>
          <w:sz w:val="36"/>
          <w:szCs w:val="36"/>
        </w:rPr>
        <w:t>首長</w:t>
      </w:r>
      <w:r w:rsidRPr="00C57FA3">
        <w:rPr>
          <w:rFonts w:ascii="標楷體" w:eastAsia="標楷體" w:hAnsi="標楷體" w:hint="eastAsia"/>
          <w:sz w:val="36"/>
          <w:szCs w:val="36"/>
        </w:rPr>
        <w:t>盃」</w:t>
      </w:r>
      <w:r w:rsidR="00657EC5">
        <w:rPr>
          <w:rFonts w:ascii="標楷體" w:eastAsia="標楷體" w:hAnsi="標楷體" w:hint="eastAsia"/>
          <w:sz w:val="36"/>
          <w:szCs w:val="36"/>
        </w:rPr>
        <w:t>五人制</w:t>
      </w:r>
      <w:r>
        <w:rPr>
          <w:rFonts w:ascii="標楷體" w:eastAsia="標楷體" w:hAnsi="標楷體" w:hint="eastAsia"/>
          <w:sz w:val="36"/>
          <w:szCs w:val="36"/>
        </w:rPr>
        <w:t>足球</w:t>
      </w:r>
      <w:r w:rsidRPr="00C57FA3">
        <w:rPr>
          <w:rFonts w:ascii="標楷體" w:eastAsia="標楷體" w:hAnsi="標楷體" w:hint="eastAsia"/>
          <w:sz w:val="36"/>
          <w:szCs w:val="36"/>
        </w:rPr>
        <w:t>錦標賽</w:t>
      </w:r>
      <w:r w:rsidRPr="003151BF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1701"/>
        <w:gridCol w:w="2693"/>
        <w:gridCol w:w="2658"/>
      </w:tblGrid>
      <w:tr w:rsidR="005D2337" w:rsidRPr="00530AC4" w:rsidTr="007A445E">
        <w:trPr>
          <w:trHeight w:val="520"/>
        </w:trPr>
        <w:tc>
          <w:tcPr>
            <w:tcW w:w="9746" w:type="dxa"/>
            <w:gridSpan w:val="5"/>
            <w:shd w:val="clear" w:color="auto" w:fill="auto"/>
            <w:vAlign w:val="center"/>
          </w:tcPr>
          <w:p w:rsidR="005D2337" w:rsidRPr="007417F9" w:rsidRDefault="005D2337" w:rsidP="007D6C55">
            <w:pPr>
              <w:spacing w:line="4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417F9">
              <w:rPr>
                <w:rFonts w:ascii="標楷體" w:eastAsia="標楷體" w:hAnsi="標楷體" w:hint="eastAsia"/>
                <w:sz w:val="28"/>
                <w:szCs w:val="28"/>
              </w:rPr>
              <w:t>隊名：</w:t>
            </w:r>
            <w:r w:rsidR="007D6C5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EC71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D6C5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  <w:r w:rsidR="007D6C55" w:rsidRPr="007417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D6C55">
              <w:rPr>
                <w:rFonts w:ascii="標楷體" w:eastAsia="標楷體" w:hAnsi="標楷體" w:hint="eastAsia"/>
                <w:sz w:val="28"/>
                <w:szCs w:val="28"/>
              </w:rPr>
              <w:t>□社會組 □國中組 □國小甲組 □國小乙組</w:t>
            </w:r>
          </w:p>
          <w:p w:rsidR="005D2337" w:rsidRPr="00530AC4" w:rsidRDefault="005D2337" w:rsidP="007A445E">
            <w:pPr>
              <w:spacing w:line="4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417F9">
              <w:rPr>
                <w:rFonts w:ascii="標楷體" w:eastAsia="標楷體" w:hAnsi="標楷體" w:hint="eastAsia"/>
                <w:sz w:val="28"/>
                <w:szCs w:val="28"/>
              </w:rPr>
              <w:t xml:space="preserve">領隊：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C71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17F9">
              <w:rPr>
                <w:rFonts w:ascii="標楷體" w:eastAsia="標楷體" w:hAnsi="標楷體" w:hint="eastAsia"/>
                <w:sz w:val="28"/>
                <w:szCs w:val="28"/>
              </w:rPr>
              <w:t xml:space="preserve">教練：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17F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C71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17F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AC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AC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AC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shd w:val="clear" w:color="auto" w:fill="auto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AC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</w:rPr>
            </w:pPr>
            <w:r w:rsidRPr="00530A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337" w:rsidRPr="00530AC4" w:rsidTr="007A445E">
        <w:tc>
          <w:tcPr>
            <w:tcW w:w="851" w:type="dxa"/>
            <w:shd w:val="clear" w:color="auto" w:fill="auto"/>
            <w:vAlign w:val="center"/>
          </w:tcPr>
          <w:p w:rsidR="005D2337" w:rsidRPr="00530AC4" w:rsidRDefault="005D2337" w:rsidP="007A4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AC4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337" w:rsidRPr="00530AC4" w:rsidRDefault="005D2337" w:rsidP="007A445E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337" w:rsidRPr="00530AC4" w:rsidRDefault="005D2337" w:rsidP="007A445E">
            <w:pPr>
              <w:spacing w:line="400" w:lineRule="exact"/>
              <w:jc w:val="center"/>
              <w:rPr>
                <w:rFonts w:ascii="標楷體" w:eastAsia="標楷體" w:hAnsi="標楷體" w:cs="華康標楷體(P)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5D2337" w:rsidRPr="00530AC4" w:rsidRDefault="005D2337" w:rsidP="007A44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2337" w:rsidRDefault="005D2337" w:rsidP="005D2337"/>
    <w:p w:rsidR="005D2337" w:rsidRDefault="005D2337" w:rsidP="005D2337"/>
    <w:p w:rsidR="005D2337" w:rsidRDefault="005D2337" w:rsidP="005D2337"/>
    <w:p w:rsidR="005D2337" w:rsidRDefault="005D2337" w:rsidP="005D2337"/>
    <w:p w:rsidR="006330B8" w:rsidRDefault="006330B8" w:rsidP="005D2337"/>
    <w:p w:rsidR="006330B8" w:rsidRDefault="006330B8" w:rsidP="005D2337"/>
    <w:p w:rsidR="006330B8" w:rsidRDefault="006330B8" w:rsidP="005D2337"/>
    <w:p w:rsidR="005D2337" w:rsidRDefault="005D2337" w:rsidP="005D2337"/>
    <w:sectPr w:rsidR="005D2337" w:rsidSect="0045301A">
      <w:footerReference w:type="even" r:id="rId8"/>
      <w:footerReference w:type="default" r:id="rId9"/>
      <w:pgSz w:w="11906" w:h="16838" w:code="9"/>
      <w:pgMar w:top="1134" w:right="1134" w:bottom="1134" w:left="1134" w:header="284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3F" w:rsidRDefault="00FE543F">
      <w:r>
        <w:separator/>
      </w:r>
    </w:p>
  </w:endnote>
  <w:endnote w:type="continuationSeparator" w:id="0">
    <w:p w:rsidR="00FE543F" w:rsidRDefault="00FE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33" w:rsidRDefault="00D35733" w:rsidP="00E53E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5733" w:rsidRDefault="00D35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33" w:rsidRPr="00E53E11" w:rsidRDefault="00D35733" w:rsidP="00E53E11">
    <w:pPr>
      <w:pStyle w:val="a5"/>
      <w:framePr w:w="720" w:wrap="around" w:vAnchor="text" w:hAnchor="page" w:x="5805" w:y="-5"/>
      <w:rPr>
        <w:rStyle w:val="a6"/>
        <w:sz w:val="24"/>
        <w:szCs w:val="24"/>
      </w:rPr>
    </w:pPr>
    <w:r w:rsidRPr="00E53E11">
      <w:rPr>
        <w:rStyle w:val="a6"/>
        <w:rFonts w:hint="eastAsia"/>
        <w:sz w:val="24"/>
        <w:szCs w:val="24"/>
      </w:rPr>
      <w:t>－</w:t>
    </w:r>
    <w:r w:rsidRPr="00E53E11">
      <w:rPr>
        <w:rStyle w:val="a6"/>
        <w:sz w:val="24"/>
        <w:szCs w:val="24"/>
      </w:rPr>
      <w:fldChar w:fldCharType="begin"/>
    </w:r>
    <w:r w:rsidRPr="00E53E11">
      <w:rPr>
        <w:rStyle w:val="a6"/>
        <w:sz w:val="24"/>
        <w:szCs w:val="24"/>
      </w:rPr>
      <w:instrText xml:space="preserve">PAGE  </w:instrText>
    </w:r>
    <w:r w:rsidRPr="00E53E11">
      <w:rPr>
        <w:rStyle w:val="a6"/>
        <w:sz w:val="24"/>
        <w:szCs w:val="24"/>
      </w:rPr>
      <w:fldChar w:fldCharType="separate"/>
    </w:r>
    <w:r w:rsidR="00D14EAB">
      <w:rPr>
        <w:rStyle w:val="a6"/>
        <w:noProof/>
        <w:sz w:val="24"/>
        <w:szCs w:val="24"/>
      </w:rPr>
      <w:t>1</w:t>
    </w:r>
    <w:r w:rsidRPr="00E53E11">
      <w:rPr>
        <w:rStyle w:val="a6"/>
        <w:sz w:val="24"/>
        <w:szCs w:val="24"/>
      </w:rPr>
      <w:fldChar w:fldCharType="end"/>
    </w:r>
    <w:r w:rsidRPr="00E53E11">
      <w:rPr>
        <w:rStyle w:val="a6"/>
        <w:rFonts w:hint="eastAsia"/>
        <w:sz w:val="24"/>
        <w:szCs w:val="24"/>
      </w:rPr>
      <w:t>－</w:t>
    </w:r>
  </w:p>
  <w:p w:rsidR="00D35733" w:rsidRDefault="00D35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3F" w:rsidRDefault="00FE543F">
      <w:r>
        <w:separator/>
      </w:r>
    </w:p>
  </w:footnote>
  <w:footnote w:type="continuationSeparator" w:id="0">
    <w:p w:rsidR="00FE543F" w:rsidRDefault="00FE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EBD"/>
    <w:multiLevelType w:val="hybridMultilevel"/>
    <w:tmpl w:val="096025E0"/>
    <w:lvl w:ilvl="0" w:tplc="F7C8538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3CA2D09"/>
    <w:multiLevelType w:val="hybridMultilevel"/>
    <w:tmpl w:val="26BC54B0"/>
    <w:lvl w:ilvl="0" w:tplc="0980DE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081010F"/>
    <w:multiLevelType w:val="hybridMultilevel"/>
    <w:tmpl w:val="8F2C0242"/>
    <w:lvl w:ilvl="0" w:tplc="7D1ABEE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1CD2651"/>
    <w:multiLevelType w:val="hybridMultilevel"/>
    <w:tmpl w:val="7F8C92E0"/>
    <w:lvl w:ilvl="0" w:tplc="635062D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446D4C74"/>
    <w:multiLevelType w:val="hybridMultilevel"/>
    <w:tmpl w:val="846A3EE6"/>
    <w:lvl w:ilvl="0" w:tplc="2D822004">
      <w:start w:val="1"/>
      <w:numFmt w:val="decimal"/>
      <w:suff w:val="space"/>
      <w:lvlText w:val="%1"/>
      <w:lvlJc w:val="left"/>
      <w:pPr>
        <w:ind w:left="375" w:hanging="16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5" w15:restartNumberingAfterBreak="0">
    <w:nsid w:val="4FB9384A"/>
    <w:multiLevelType w:val="hybridMultilevel"/>
    <w:tmpl w:val="F7EE18FC"/>
    <w:lvl w:ilvl="0" w:tplc="8E48E22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7EF0004F"/>
    <w:multiLevelType w:val="hybridMultilevel"/>
    <w:tmpl w:val="B0CADC38"/>
    <w:lvl w:ilvl="0" w:tplc="65061F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EF"/>
    <w:rsid w:val="00002B8B"/>
    <w:rsid w:val="00005AF5"/>
    <w:rsid w:val="0002348B"/>
    <w:rsid w:val="00023FF0"/>
    <w:rsid w:val="00037CA7"/>
    <w:rsid w:val="000446DB"/>
    <w:rsid w:val="00050763"/>
    <w:rsid w:val="0008494C"/>
    <w:rsid w:val="000A12F7"/>
    <w:rsid w:val="000A5337"/>
    <w:rsid w:val="000B2131"/>
    <w:rsid w:val="000B57B2"/>
    <w:rsid w:val="000B6982"/>
    <w:rsid w:val="000D22EE"/>
    <w:rsid w:val="000D26A4"/>
    <w:rsid w:val="000D2D45"/>
    <w:rsid w:val="000D5816"/>
    <w:rsid w:val="000E53C9"/>
    <w:rsid w:val="000F266B"/>
    <w:rsid w:val="0010529E"/>
    <w:rsid w:val="00133BB2"/>
    <w:rsid w:val="0013566F"/>
    <w:rsid w:val="00147549"/>
    <w:rsid w:val="001604E6"/>
    <w:rsid w:val="00164B35"/>
    <w:rsid w:val="00166E90"/>
    <w:rsid w:val="001705DF"/>
    <w:rsid w:val="00187140"/>
    <w:rsid w:val="00191104"/>
    <w:rsid w:val="00194860"/>
    <w:rsid w:val="00194F19"/>
    <w:rsid w:val="001A30E3"/>
    <w:rsid w:val="001A78DC"/>
    <w:rsid w:val="001B6FB8"/>
    <w:rsid w:val="001B7E02"/>
    <w:rsid w:val="001C0D2A"/>
    <w:rsid w:val="001C1F87"/>
    <w:rsid w:val="001D395A"/>
    <w:rsid w:val="001E3583"/>
    <w:rsid w:val="001E6B5E"/>
    <w:rsid w:val="001F7831"/>
    <w:rsid w:val="002020BD"/>
    <w:rsid w:val="00202DA4"/>
    <w:rsid w:val="0020318D"/>
    <w:rsid w:val="00210265"/>
    <w:rsid w:val="002138D6"/>
    <w:rsid w:val="002145C2"/>
    <w:rsid w:val="00261352"/>
    <w:rsid w:val="00262F43"/>
    <w:rsid w:val="002942CD"/>
    <w:rsid w:val="002A34A5"/>
    <w:rsid w:val="002A59DF"/>
    <w:rsid w:val="002B2A6E"/>
    <w:rsid w:val="002B5356"/>
    <w:rsid w:val="002C52B3"/>
    <w:rsid w:val="002D7958"/>
    <w:rsid w:val="002F2C14"/>
    <w:rsid w:val="00306506"/>
    <w:rsid w:val="00306563"/>
    <w:rsid w:val="00307283"/>
    <w:rsid w:val="003107F9"/>
    <w:rsid w:val="00317C54"/>
    <w:rsid w:val="00320169"/>
    <w:rsid w:val="00325469"/>
    <w:rsid w:val="0032698F"/>
    <w:rsid w:val="0035115D"/>
    <w:rsid w:val="00351DC9"/>
    <w:rsid w:val="00376719"/>
    <w:rsid w:val="003945DD"/>
    <w:rsid w:val="00396426"/>
    <w:rsid w:val="003A2010"/>
    <w:rsid w:val="003A5CE3"/>
    <w:rsid w:val="003C362C"/>
    <w:rsid w:val="003D0A67"/>
    <w:rsid w:val="003E07DF"/>
    <w:rsid w:val="003E2003"/>
    <w:rsid w:val="003E335A"/>
    <w:rsid w:val="003E341F"/>
    <w:rsid w:val="003E7AA5"/>
    <w:rsid w:val="003F197A"/>
    <w:rsid w:val="003F71F8"/>
    <w:rsid w:val="00400DFC"/>
    <w:rsid w:val="00404E9C"/>
    <w:rsid w:val="00415990"/>
    <w:rsid w:val="004354A3"/>
    <w:rsid w:val="00442981"/>
    <w:rsid w:val="0045301A"/>
    <w:rsid w:val="00461DA1"/>
    <w:rsid w:val="0047475A"/>
    <w:rsid w:val="00480122"/>
    <w:rsid w:val="004821EB"/>
    <w:rsid w:val="00496912"/>
    <w:rsid w:val="004A73CE"/>
    <w:rsid w:val="004D6CA4"/>
    <w:rsid w:val="004F1031"/>
    <w:rsid w:val="004F154A"/>
    <w:rsid w:val="005004A4"/>
    <w:rsid w:val="00503576"/>
    <w:rsid w:val="00510E7E"/>
    <w:rsid w:val="00531556"/>
    <w:rsid w:val="00551AEC"/>
    <w:rsid w:val="00557636"/>
    <w:rsid w:val="00576B66"/>
    <w:rsid w:val="005801E0"/>
    <w:rsid w:val="00586F85"/>
    <w:rsid w:val="005964F7"/>
    <w:rsid w:val="00597B7B"/>
    <w:rsid w:val="005A1702"/>
    <w:rsid w:val="005A340B"/>
    <w:rsid w:val="005A5855"/>
    <w:rsid w:val="005B0F20"/>
    <w:rsid w:val="005C17C5"/>
    <w:rsid w:val="005C1CB8"/>
    <w:rsid w:val="005C61DF"/>
    <w:rsid w:val="005D2337"/>
    <w:rsid w:val="005E1054"/>
    <w:rsid w:val="005E2154"/>
    <w:rsid w:val="005E5418"/>
    <w:rsid w:val="005E74F7"/>
    <w:rsid w:val="005F2B14"/>
    <w:rsid w:val="006105EB"/>
    <w:rsid w:val="00617F69"/>
    <w:rsid w:val="006260E9"/>
    <w:rsid w:val="006330B8"/>
    <w:rsid w:val="00641F64"/>
    <w:rsid w:val="00657EC5"/>
    <w:rsid w:val="006602D9"/>
    <w:rsid w:val="00661A8E"/>
    <w:rsid w:val="00664422"/>
    <w:rsid w:val="00664EE2"/>
    <w:rsid w:val="00670F6A"/>
    <w:rsid w:val="00680AE2"/>
    <w:rsid w:val="00680DAC"/>
    <w:rsid w:val="006862B1"/>
    <w:rsid w:val="00687C68"/>
    <w:rsid w:val="006B0B11"/>
    <w:rsid w:val="006C5B44"/>
    <w:rsid w:val="006D1333"/>
    <w:rsid w:val="006E64EB"/>
    <w:rsid w:val="006F633B"/>
    <w:rsid w:val="0071646D"/>
    <w:rsid w:val="00732D7D"/>
    <w:rsid w:val="00734544"/>
    <w:rsid w:val="00745380"/>
    <w:rsid w:val="0076174A"/>
    <w:rsid w:val="00765E8F"/>
    <w:rsid w:val="00767327"/>
    <w:rsid w:val="00767802"/>
    <w:rsid w:val="00767BED"/>
    <w:rsid w:val="00781DDE"/>
    <w:rsid w:val="00785E34"/>
    <w:rsid w:val="007929CA"/>
    <w:rsid w:val="00793A9B"/>
    <w:rsid w:val="00796BB5"/>
    <w:rsid w:val="007A445E"/>
    <w:rsid w:val="007C09A7"/>
    <w:rsid w:val="007C0DD5"/>
    <w:rsid w:val="007C6D5A"/>
    <w:rsid w:val="007D6C55"/>
    <w:rsid w:val="007E1047"/>
    <w:rsid w:val="007F257E"/>
    <w:rsid w:val="007F607E"/>
    <w:rsid w:val="00801420"/>
    <w:rsid w:val="00803105"/>
    <w:rsid w:val="00803D57"/>
    <w:rsid w:val="00811D1E"/>
    <w:rsid w:val="0082781C"/>
    <w:rsid w:val="0083263F"/>
    <w:rsid w:val="00833BFA"/>
    <w:rsid w:val="008360A1"/>
    <w:rsid w:val="00847539"/>
    <w:rsid w:val="00850DAC"/>
    <w:rsid w:val="00860D93"/>
    <w:rsid w:val="00881B6D"/>
    <w:rsid w:val="008838C2"/>
    <w:rsid w:val="00894332"/>
    <w:rsid w:val="008C2A81"/>
    <w:rsid w:val="008D2E4A"/>
    <w:rsid w:val="008D7F1B"/>
    <w:rsid w:val="008F522D"/>
    <w:rsid w:val="00902270"/>
    <w:rsid w:val="009200D5"/>
    <w:rsid w:val="00924E28"/>
    <w:rsid w:val="00925742"/>
    <w:rsid w:val="00925A17"/>
    <w:rsid w:val="00930A7B"/>
    <w:rsid w:val="00934A88"/>
    <w:rsid w:val="0093586A"/>
    <w:rsid w:val="00936D92"/>
    <w:rsid w:val="009370A3"/>
    <w:rsid w:val="00943B56"/>
    <w:rsid w:val="00947720"/>
    <w:rsid w:val="00952D24"/>
    <w:rsid w:val="00955541"/>
    <w:rsid w:val="00961EE6"/>
    <w:rsid w:val="009657BB"/>
    <w:rsid w:val="00967C6B"/>
    <w:rsid w:val="00994FB5"/>
    <w:rsid w:val="009A28E3"/>
    <w:rsid w:val="009A6BAE"/>
    <w:rsid w:val="009B0E99"/>
    <w:rsid w:val="009B127C"/>
    <w:rsid w:val="009C054E"/>
    <w:rsid w:val="009C0D25"/>
    <w:rsid w:val="009E2C39"/>
    <w:rsid w:val="009E4048"/>
    <w:rsid w:val="00A03064"/>
    <w:rsid w:val="00A037B5"/>
    <w:rsid w:val="00A11FA7"/>
    <w:rsid w:val="00A24D5A"/>
    <w:rsid w:val="00A51F7E"/>
    <w:rsid w:val="00A54EDE"/>
    <w:rsid w:val="00A65C79"/>
    <w:rsid w:val="00A67370"/>
    <w:rsid w:val="00A700CE"/>
    <w:rsid w:val="00A733AD"/>
    <w:rsid w:val="00A92CDB"/>
    <w:rsid w:val="00A95414"/>
    <w:rsid w:val="00A963D9"/>
    <w:rsid w:val="00AC07A2"/>
    <w:rsid w:val="00AC67B2"/>
    <w:rsid w:val="00AE0F54"/>
    <w:rsid w:val="00AE5EE2"/>
    <w:rsid w:val="00AF1EA2"/>
    <w:rsid w:val="00B01CB5"/>
    <w:rsid w:val="00B04241"/>
    <w:rsid w:val="00B14E2F"/>
    <w:rsid w:val="00B21221"/>
    <w:rsid w:val="00B2483F"/>
    <w:rsid w:val="00B271FB"/>
    <w:rsid w:val="00B3514C"/>
    <w:rsid w:val="00B36ED7"/>
    <w:rsid w:val="00B40725"/>
    <w:rsid w:val="00B462F1"/>
    <w:rsid w:val="00B71D98"/>
    <w:rsid w:val="00B76827"/>
    <w:rsid w:val="00B82A89"/>
    <w:rsid w:val="00B82E72"/>
    <w:rsid w:val="00B92ED9"/>
    <w:rsid w:val="00B97E62"/>
    <w:rsid w:val="00BB2C02"/>
    <w:rsid w:val="00BC17FF"/>
    <w:rsid w:val="00BD3A43"/>
    <w:rsid w:val="00BD61A7"/>
    <w:rsid w:val="00BE11B2"/>
    <w:rsid w:val="00BE3D63"/>
    <w:rsid w:val="00C04F1A"/>
    <w:rsid w:val="00C13179"/>
    <w:rsid w:val="00C27BD0"/>
    <w:rsid w:val="00C434E0"/>
    <w:rsid w:val="00C44CB4"/>
    <w:rsid w:val="00C719FC"/>
    <w:rsid w:val="00CA1E69"/>
    <w:rsid w:val="00CA6913"/>
    <w:rsid w:val="00CB2DD8"/>
    <w:rsid w:val="00CB5BCC"/>
    <w:rsid w:val="00CB79D4"/>
    <w:rsid w:val="00CC2CD4"/>
    <w:rsid w:val="00CD0C13"/>
    <w:rsid w:val="00CD6862"/>
    <w:rsid w:val="00CE19F8"/>
    <w:rsid w:val="00CE35C8"/>
    <w:rsid w:val="00CE6AA1"/>
    <w:rsid w:val="00CE6EEF"/>
    <w:rsid w:val="00CF249F"/>
    <w:rsid w:val="00CF6C5A"/>
    <w:rsid w:val="00D14EAB"/>
    <w:rsid w:val="00D33AAD"/>
    <w:rsid w:val="00D35733"/>
    <w:rsid w:val="00D45190"/>
    <w:rsid w:val="00D82B29"/>
    <w:rsid w:val="00D97FC7"/>
    <w:rsid w:val="00DA1661"/>
    <w:rsid w:val="00DA400B"/>
    <w:rsid w:val="00DB31B5"/>
    <w:rsid w:val="00DC064B"/>
    <w:rsid w:val="00DC454F"/>
    <w:rsid w:val="00DD1D62"/>
    <w:rsid w:val="00DE1718"/>
    <w:rsid w:val="00DE56DD"/>
    <w:rsid w:val="00DE5E2E"/>
    <w:rsid w:val="00DF6A6A"/>
    <w:rsid w:val="00E1614A"/>
    <w:rsid w:val="00E22B41"/>
    <w:rsid w:val="00E324D8"/>
    <w:rsid w:val="00E40BF6"/>
    <w:rsid w:val="00E53E11"/>
    <w:rsid w:val="00E91773"/>
    <w:rsid w:val="00E96E0C"/>
    <w:rsid w:val="00EA067B"/>
    <w:rsid w:val="00EB4BC0"/>
    <w:rsid w:val="00EC712B"/>
    <w:rsid w:val="00ED27B3"/>
    <w:rsid w:val="00EE28B8"/>
    <w:rsid w:val="00EE6700"/>
    <w:rsid w:val="00F23CF2"/>
    <w:rsid w:val="00F27E11"/>
    <w:rsid w:val="00F461F1"/>
    <w:rsid w:val="00F532FF"/>
    <w:rsid w:val="00F54192"/>
    <w:rsid w:val="00F56B1A"/>
    <w:rsid w:val="00F754B0"/>
    <w:rsid w:val="00F81FB3"/>
    <w:rsid w:val="00F83B46"/>
    <w:rsid w:val="00F85647"/>
    <w:rsid w:val="00F97202"/>
    <w:rsid w:val="00FD1AE2"/>
    <w:rsid w:val="00FD349A"/>
    <w:rsid w:val="00FE543F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314C2D-B32D-4847-8D72-FCCE415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rPr>
      <w:rFonts w:ascii="標楷體" w:eastAsia="標楷體"/>
      <w:sz w:val="28"/>
      <w:szCs w:val="20"/>
    </w:rPr>
  </w:style>
  <w:style w:type="paragraph" w:styleId="a5">
    <w:name w:val="footer"/>
    <w:basedOn w:val="a"/>
    <w:rsid w:val="00DE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E5E2E"/>
  </w:style>
  <w:style w:type="paragraph" w:styleId="a7">
    <w:name w:val="header"/>
    <w:basedOn w:val="a"/>
    <w:rsid w:val="00DE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rsid w:val="00147549"/>
    <w:rPr>
      <w:rFonts w:ascii="細明體" w:eastAsia="細明體" w:hAnsi="Courier New"/>
      <w:szCs w:val="20"/>
    </w:rPr>
  </w:style>
  <w:style w:type="table" w:styleId="aa">
    <w:name w:val="Table Grid"/>
    <w:basedOn w:val="a1"/>
    <w:rsid w:val="00CD68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F249F"/>
    <w:rPr>
      <w:color w:val="0000FF"/>
      <w:u w:val="single"/>
    </w:rPr>
  </w:style>
  <w:style w:type="character" w:customStyle="1" w:styleId="a9">
    <w:name w:val="純文字 字元"/>
    <w:link w:val="a8"/>
    <w:rsid w:val="001E6B5E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mail&#33267;chen.leng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>user</Company>
  <LinksUpToDate>false</LinksUpToDate>
  <CharactersWithSpaces>2558</CharactersWithSpaces>
  <SharedDoc>false</SharedDoc>
  <HLinks>
    <vt:vector size="6" baseType="variant">
      <vt:variant>
        <vt:i4>-2121072524</vt:i4>
      </vt:variant>
      <vt:variant>
        <vt:i4>0</vt:i4>
      </vt:variant>
      <vt:variant>
        <vt:i4>0</vt:i4>
      </vt:variant>
      <vt:variant>
        <vt:i4>5</vt:i4>
      </vt:variant>
      <vt:variant>
        <vt:lpwstr>mailto:E-mail至chen.leng112@gmail.com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2005年澎湖縣主委杯羽球錦標賽競賽規則</dc:title>
  <dc:creator>moj</dc:creator>
  <cp:lastModifiedBy>user</cp:lastModifiedBy>
  <cp:revision>2</cp:revision>
  <cp:lastPrinted>2011-04-08T05:57:00Z</cp:lastPrinted>
  <dcterms:created xsi:type="dcterms:W3CDTF">2020-11-12T01:56:00Z</dcterms:created>
  <dcterms:modified xsi:type="dcterms:W3CDTF">2020-11-12T01:56:00Z</dcterms:modified>
</cp:coreProperties>
</file>