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EE" w:rsidRDefault="001D7C9E">
      <w:pPr>
        <w:pStyle w:val="a3"/>
        <w:spacing w:line="460" w:lineRule="exact"/>
        <w:jc w:val="center"/>
        <w:rPr>
          <w:rFonts w:ascii="標楷體" w:eastAsia="標楷體" w:hAnsi="標楷體"/>
          <w:b/>
          <w:sz w:val="34"/>
          <w:szCs w:val="34"/>
        </w:rPr>
      </w:pPr>
      <w:bookmarkStart w:id="0" w:name="_GoBack"/>
      <w:bookmarkEnd w:id="0"/>
      <w:r>
        <w:rPr>
          <w:rFonts w:ascii="標楷體" w:eastAsia="標楷體" w:hAnsi="標楷體"/>
          <w:b/>
          <w:sz w:val="34"/>
          <w:szCs w:val="34"/>
        </w:rPr>
        <w:t>澎湖縣學生校外生活輔導會</w:t>
      </w:r>
    </w:p>
    <w:p w:rsidR="005016EE" w:rsidRDefault="001D7C9E">
      <w:pPr>
        <w:pStyle w:val="a3"/>
        <w:spacing w:line="460" w:lineRule="exact"/>
        <w:jc w:val="center"/>
        <w:rPr>
          <w:rFonts w:ascii="標楷體" w:eastAsia="標楷體" w:hAnsi="標楷體"/>
          <w:b/>
          <w:sz w:val="34"/>
          <w:szCs w:val="34"/>
        </w:rPr>
      </w:pPr>
      <w:r>
        <w:rPr>
          <w:rFonts w:ascii="標楷體" w:eastAsia="標楷體" w:hAnsi="標楷體"/>
          <w:b/>
          <w:sz w:val="34"/>
          <w:szCs w:val="34"/>
        </w:rPr>
        <w:t>111年度防制學生藥物濫用「健康反毒、青春洋溢」靜態才藝競賽實施計畫</w:t>
      </w:r>
    </w:p>
    <w:p w:rsidR="005016EE" w:rsidRDefault="001D7C9E">
      <w:pPr>
        <w:pStyle w:val="a3"/>
        <w:spacing w:line="440" w:lineRule="exact"/>
        <w:rPr>
          <w:rFonts w:eastAsia="標楷體"/>
          <w:sz w:val="32"/>
          <w:szCs w:val="32"/>
        </w:rPr>
      </w:pPr>
      <w:r>
        <w:rPr>
          <w:rFonts w:eastAsia="標楷體"/>
          <w:sz w:val="32"/>
          <w:szCs w:val="32"/>
        </w:rPr>
        <w:t>壹、依據：</w:t>
      </w:r>
    </w:p>
    <w:p w:rsidR="005016EE" w:rsidRDefault="001D7C9E">
      <w:pPr>
        <w:spacing w:line="500" w:lineRule="exact"/>
        <w:ind w:left="847" w:hanging="557"/>
        <w:jc w:val="both"/>
        <w:rPr>
          <w:rFonts w:ascii="標楷體" w:eastAsia="標楷體" w:hAnsi="標楷體"/>
          <w:bCs/>
          <w:sz w:val="28"/>
          <w:szCs w:val="28"/>
        </w:rPr>
      </w:pPr>
      <w:r>
        <w:rPr>
          <w:rFonts w:ascii="標楷體" w:eastAsia="標楷體" w:hAnsi="標楷體"/>
          <w:bCs/>
          <w:sz w:val="28"/>
          <w:szCs w:val="28"/>
        </w:rPr>
        <w:t>一、教育部110年1月20日臺教學(五)字第1100004370號函頒「新世代反毒策略行動綱領」(第二期110-113年)。</w:t>
      </w:r>
    </w:p>
    <w:p w:rsidR="005016EE" w:rsidRDefault="001D7C9E">
      <w:pPr>
        <w:spacing w:line="500" w:lineRule="exact"/>
        <w:ind w:left="842" w:hanging="532"/>
      </w:pPr>
      <w:r>
        <w:rPr>
          <w:rFonts w:ascii="標楷體" w:eastAsia="標楷體" w:hAnsi="標楷體"/>
          <w:sz w:val="28"/>
          <w:szCs w:val="28"/>
        </w:rPr>
        <w:t>二、</w:t>
      </w:r>
      <w:r>
        <w:rPr>
          <w:rFonts w:ascii="標楷體" w:eastAsia="標楷體" w:hAnsi="標楷體"/>
          <w:bCs/>
          <w:sz w:val="28"/>
          <w:szCs w:val="28"/>
        </w:rPr>
        <w:t>教育部110年5月10日臺教學(五)字第1100062913號函頒「教育部防制學生藥物濫用實施計畫」。</w:t>
      </w:r>
    </w:p>
    <w:p w:rsidR="005016EE" w:rsidRDefault="001D7C9E">
      <w:pPr>
        <w:spacing w:line="500" w:lineRule="exact"/>
        <w:ind w:left="878" w:hanging="588"/>
        <w:jc w:val="both"/>
      </w:pPr>
      <w:r>
        <w:rPr>
          <w:rFonts w:ascii="標楷體" w:eastAsia="標楷體" w:hAnsi="標楷體"/>
          <w:sz w:val="28"/>
          <w:szCs w:val="28"/>
        </w:rPr>
        <w:t>三、教育部國民及學前教育署</w:t>
      </w:r>
      <w:r>
        <w:rPr>
          <w:rFonts w:ascii="標楷體" w:eastAsia="標楷體" w:hAnsi="標楷體"/>
          <w:color w:val="000000"/>
          <w:spacing w:val="8"/>
          <w:kern w:val="0"/>
          <w:sz w:val="28"/>
          <w:szCs w:val="28"/>
        </w:rPr>
        <w:t>107年1月15日臺教國署學字第1070005844號函發「</w:t>
      </w:r>
      <w:r>
        <w:rPr>
          <w:rFonts w:ascii="標楷體" w:eastAsia="標楷體" w:hAnsi="標楷體"/>
          <w:color w:val="000000"/>
          <w:sz w:val="28"/>
          <w:szCs w:val="28"/>
        </w:rPr>
        <w:t>防制學生藥物濫用執行計畫」。</w:t>
      </w:r>
    </w:p>
    <w:p w:rsidR="005016EE" w:rsidRDefault="001D7C9E">
      <w:pPr>
        <w:spacing w:line="500" w:lineRule="exact"/>
        <w:ind w:left="878" w:hanging="588"/>
        <w:jc w:val="both"/>
        <w:rPr>
          <w:rFonts w:ascii="標楷體" w:eastAsia="標楷體" w:hAnsi="標楷體"/>
          <w:sz w:val="28"/>
          <w:szCs w:val="28"/>
        </w:rPr>
      </w:pPr>
      <w:r>
        <w:rPr>
          <w:rFonts w:ascii="標楷體" w:eastAsia="標楷體" w:hAnsi="標楷體"/>
          <w:sz w:val="28"/>
          <w:szCs w:val="28"/>
        </w:rPr>
        <w:t>四、 教育部澎湖縣聯絡處107年1月24日澎軍辦字第1070000043號書函發「防制學生藥物濫用執行計畫」。</w:t>
      </w:r>
    </w:p>
    <w:p w:rsidR="005016EE" w:rsidRDefault="001D7C9E">
      <w:pPr>
        <w:pStyle w:val="a3"/>
        <w:spacing w:line="440" w:lineRule="exact"/>
        <w:rPr>
          <w:rFonts w:eastAsia="標楷體"/>
          <w:sz w:val="28"/>
          <w:szCs w:val="28"/>
        </w:rPr>
      </w:pPr>
      <w:r>
        <w:rPr>
          <w:rFonts w:eastAsia="標楷體"/>
          <w:sz w:val="28"/>
          <w:szCs w:val="28"/>
        </w:rPr>
        <w:t>貳、目的：</w:t>
      </w:r>
    </w:p>
    <w:p w:rsidR="005016EE" w:rsidRDefault="001D7C9E">
      <w:pPr>
        <w:spacing w:line="440" w:lineRule="exact"/>
        <w:ind w:left="684" w:hanging="14"/>
        <w:jc w:val="both"/>
      </w:pPr>
      <w:r>
        <w:rPr>
          <w:rFonts w:ascii="標楷體" w:eastAsia="標楷體" w:hAnsi="標楷體"/>
          <w:sz w:val="28"/>
          <w:szCs w:val="28"/>
        </w:rPr>
        <w:t>為讓本縣青少年學子透過對反毒運動的參與感及創造力，培養各種正當才藝興趣，</w:t>
      </w:r>
      <w:r>
        <w:rPr>
          <w:rFonts w:eastAsia="標楷體"/>
          <w:sz w:val="28"/>
          <w:szCs w:val="28"/>
        </w:rPr>
        <w:t>表達對毒品危害之抵制與警惕，進而激發學生共鳴、</w:t>
      </w:r>
      <w:r>
        <w:rPr>
          <w:rFonts w:eastAsia="標楷體"/>
          <w:sz w:val="28"/>
          <w:szCs w:val="32"/>
        </w:rPr>
        <w:t>促進學生身心正常發展，達成健康校園之目標。</w:t>
      </w:r>
    </w:p>
    <w:p w:rsidR="005016EE" w:rsidRDefault="001D7C9E">
      <w:pPr>
        <w:spacing w:line="440" w:lineRule="exact"/>
        <w:ind w:left="684" w:hanging="826"/>
        <w:jc w:val="both"/>
      </w:pPr>
      <w:r>
        <w:rPr>
          <w:rFonts w:eastAsia="標楷體"/>
          <w:sz w:val="28"/>
          <w:szCs w:val="32"/>
        </w:rPr>
        <w:t xml:space="preserve"> </w:t>
      </w:r>
      <w:r>
        <w:rPr>
          <w:rFonts w:eastAsia="標楷體"/>
          <w:sz w:val="28"/>
          <w:szCs w:val="28"/>
        </w:rPr>
        <w:t>參、辦理單位：</w:t>
      </w:r>
    </w:p>
    <w:p w:rsidR="005016EE" w:rsidRDefault="001D7C9E">
      <w:pPr>
        <w:pStyle w:val="a3"/>
        <w:spacing w:line="440" w:lineRule="exact"/>
        <w:ind w:firstLine="280"/>
        <w:rPr>
          <w:rFonts w:ascii="標楷體" w:eastAsia="標楷體" w:hAnsi="標楷體"/>
          <w:sz w:val="28"/>
          <w:szCs w:val="28"/>
        </w:rPr>
      </w:pPr>
      <w:r>
        <w:rPr>
          <w:rFonts w:ascii="標楷體" w:eastAsia="標楷體" w:hAnsi="標楷體"/>
          <w:sz w:val="28"/>
          <w:szCs w:val="28"/>
        </w:rPr>
        <w:t>一、指導單位：教育部、教育部國民及學前教育署、澎湖縣政府。</w:t>
      </w:r>
    </w:p>
    <w:p w:rsidR="005016EE" w:rsidRDefault="001D7C9E">
      <w:pPr>
        <w:pStyle w:val="a3"/>
        <w:spacing w:line="440" w:lineRule="exact"/>
        <w:ind w:firstLine="280"/>
        <w:rPr>
          <w:rFonts w:ascii="標楷體" w:eastAsia="標楷體" w:hAnsi="標楷體"/>
          <w:sz w:val="28"/>
          <w:szCs w:val="28"/>
        </w:rPr>
      </w:pPr>
      <w:r>
        <w:rPr>
          <w:rFonts w:ascii="標楷體" w:eastAsia="標楷體" w:hAnsi="標楷體"/>
          <w:sz w:val="28"/>
          <w:szCs w:val="28"/>
        </w:rPr>
        <w:t>二、承辦單位：澎湖縣政府教育處、澎湖縣學生校外生活輔導會。</w:t>
      </w:r>
    </w:p>
    <w:p w:rsidR="005016EE" w:rsidRDefault="001D7C9E">
      <w:pPr>
        <w:pStyle w:val="a3"/>
        <w:spacing w:line="440" w:lineRule="exact"/>
        <w:ind w:left="2233" w:hanging="1938"/>
        <w:rPr>
          <w:rFonts w:ascii="標楷體" w:eastAsia="標楷體" w:hAnsi="標楷體"/>
          <w:sz w:val="28"/>
          <w:szCs w:val="28"/>
        </w:rPr>
      </w:pPr>
      <w:r>
        <w:rPr>
          <w:rFonts w:ascii="標楷體" w:eastAsia="標楷體" w:hAnsi="標楷體"/>
          <w:sz w:val="28"/>
          <w:szCs w:val="28"/>
        </w:rPr>
        <w:t>三、協辦單位：國立馬公高級中學、國立澎湖高級海事水產職業學校。</w:t>
      </w:r>
    </w:p>
    <w:p w:rsidR="005016EE" w:rsidRDefault="001D7C9E">
      <w:pPr>
        <w:pStyle w:val="a3"/>
        <w:spacing w:line="440" w:lineRule="exact"/>
        <w:ind w:left="560" w:hanging="560"/>
      </w:pPr>
      <w:r>
        <w:rPr>
          <w:rFonts w:ascii="標楷體" w:eastAsia="標楷體" w:hAnsi="標楷體"/>
          <w:sz w:val="28"/>
          <w:szCs w:val="28"/>
        </w:rPr>
        <w:t>肆、</w:t>
      </w:r>
      <w:r>
        <w:rPr>
          <w:rFonts w:eastAsia="標楷體"/>
          <w:sz w:val="28"/>
          <w:szCs w:val="28"/>
        </w:rPr>
        <w:t>反毒海報設計創作：</w:t>
      </w:r>
    </w:p>
    <w:p w:rsidR="005016EE" w:rsidRDefault="001D7C9E">
      <w:pPr>
        <w:pStyle w:val="a3"/>
        <w:spacing w:line="440" w:lineRule="exact"/>
        <w:ind w:left="560" w:hanging="560"/>
      </w:pPr>
      <w:r>
        <w:rPr>
          <w:rFonts w:ascii="標楷體" w:eastAsia="標楷體" w:hAnsi="標楷體"/>
          <w:sz w:val="28"/>
          <w:szCs w:val="28"/>
        </w:rPr>
        <w:t xml:space="preserve">  一、</w:t>
      </w:r>
      <w:r>
        <w:rPr>
          <w:rFonts w:ascii="標楷體" w:eastAsia="標楷體" w:hAnsi="標楷體"/>
          <w:sz w:val="28"/>
          <w:szCs w:val="32"/>
        </w:rPr>
        <w:t>主題內容：</w:t>
      </w:r>
    </w:p>
    <w:p w:rsidR="005016EE" w:rsidRDefault="001D7C9E">
      <w:pPr>
        <w:pStyle w:val="a3"/>
        <w:spacing w:line="0" w:lineRule="atLeast"/>
        <w:ind w:left="1100" w:hanging="1100"/>
        <w:rPr>
          <w:rFonts w:ascii="標楷體" w:eastAsia="標楷體" w:hAnsi="標楷體"/>
          <w:sz w:val="28"/>
          <w:szCs w:val="32"/>
        </w:rPr>
      </w:pPr>
      <w:r>
        <w:rPr>
          <w:rFonts w:ascii="標楷體" w:eastAsia="標楷體" w:hAnsi="標楷體"/>
          <w:sz w:val="28"/>
          <w:szCs w:val="32"/>
        </w:rPr>
        <w:t xml:space="preserve">        以「幸福菊島、無毒家園」或「健康反毒-青春洋溢」宣導為主題，推動防制學生藥物濫用、拒毒、抗毒、反毒、防毒為內容，以自由創作方式強調「防制學生藥物濫用」之重要性。</w:t>
      </w:r>
    </w:p>
    <w:p w:rsidR="005016EE" w:rsidRDefault="001D7C9E">
      <w:pPr>
        <w:pStyle w:val="a3"/>
        <w:spacing w:line="0" w:lineRule="atLeast"/>
        <w:ind w:left="1134" w:hanging="1134"/>
      </w:pPr>
      <w:r>
        <w:rPr>
          <w:rFonts w:ascii="標楷體" w:eastAsia="標楷體" w:hAnsi="標楷體"/>
          <w:sz w:val="28"/>
          <w:szCs w:val="32"/>
        </w:rPr>
        <w:t xml:space="preserve">  二、競賽組別及對象：</w:t>
      </w:r>
      <w:r>
        <w:rPr>
          <w:rFonts w:ascii="Times New Roman" w:eastAsia="標楷體" w:hAnsi="Times New Roman"/>
          <w:kern w:val="0"/>
          <w:sz w:val="28"/>
          <w:szCs w:val="28"/>
        </w:rPr>
        <w:t>區分高中職組、國中組及國小組，</w:t>
      </w:r>
      <w:r>
        <w:rPr>
          <w:rFonts w:ascii="Times New Roman" w:eastAsia="標楷體" w:hAnsi="Times New Roman"/>
          <w:kern w:val="0"/>
          <w:sz w:val="28"/>
          <w:szCs w:val="28"/>
          <w:u w:val="single"/>
        </w:rPr>
        <w:t>高中職及國中組採單獨創作</w:t>
      </w:r>
      <w:r>
        <w:rPr>
          <w:rFonts w:ascii="Times New Roman" w:eastAsia="標楷體" w:hAnsi="Times New Roman"/>
          <w:kern w:val="0"/>
          <w:sz w:val="28"/>
          <w:szCs w:val="28"/>
        </w:rPr>
        <w:t>，</w:t>
      </w:r>
      <w:r>
        <w:rPr>
          <w:rFonts w:ascii="Times New Roman" w:eastAsia="標楷體" w:hAnsi="Times New Roman"/>
          <w:b/>
          <w:kern w:val="0"/>
          <w:sz w:val="28"/>
          <w:szCs w:val="28"/>
          <w:u w:val="single"/>
        </w:rPr>
        <w:t>國小組可採單獨或集體創作</w:t>
      </w:r>
      <w:r>
        <w:rPr>
          <w:rFonts w:ascii="Times New Roman" w:eastAsia="標楷體" w:hAnsi="Times New Roman"/>
          <w:b/>
          <w:kern w:val="0"/>
          <w:sz w:val="28"/>
          <w:szCs w:val="28"/>
        </w:rPr>
        <w:t>，</w:t>
      </w:r>
      <w:r>
        <w:rPr>
          <w:rFonts w:ascii="Times New Roman" w:eastAsia="標楷體" w:hAnsi="Times New Roman"/>
          <w:b/>
          <w:kern w:val="0"/>
          <w:sz w:val="28"/>
          <w:szCs w:val="28"/>
          <w:u w:val="single"/>
        </w:rPr>
        <w:t>每組至多</w:t>
      </w:r>
      <w:r>
        <w:rPr>
          <w:rFonts w:ascii="Times New Roman" w:eastAsia="標楷體" w:hAnsi="Times New Roman"/>
          <w:b/>
          <w:kern w:val="0"/>
          <w:sz w:val="28"/>
          <w:szCs w:val="28"/>
          <w:u w:val="single"/>
        </w:rPr>
        <w:t>2</w:t>
      </w:r>
      <w:r>
        <w:rPr>
          <w:rFonts w:ascii="Times New Roman" w:eastAsia="標楷體" w:hAnsi="Times New Roman"/>
          <w:b/>
          <w:kern w:val="0"/>
          <w:sz w:val="28"/>
          <w:szCs w:val="28"/>
          <w:u w:val="single"/>
        </w:rPr>
        <w:t>人</w:t>
      </w:r>
      <w:r>
        <w:rPr>
          <w:rFonts w:ascii="Times New Roman" w:eastAsia="標楷體" w:hAnsi="Times New Roman"/>
          <w:kern w:val="0"/>
          <w:sz w:val="28"/>
          <w:szCs w:val="28"/>
        </w:rPr>
        <w:t>；參賽作品必須有指導老師。</w:t>
      </w:r>
    </w:p>
    <w:p w:rsidR="005016EE" w:rsidRDefault="001D7C9E">
      <w:pPr>
        <w:widowControl/>
        <w:snapToGrid w:val="0"/>
        <w:spacing w:line="400" w:lineRule="exact"/>
        <w:ind w:right="250"/>
        <w:rPr>
          <w:rFonts w:ascii="標楷體" w:eastAsia="標楷體" w:hAnsi="標楷體"/>
          <w:sz w:val="28"/>
          <w:szCs w:val="32"/>
        </w:rPr>
      </w:pPr>
      <w:r>
        <w:rPr>
          <w:rFonts w:ascii="標楷體" w:eastAsia="標楷體" w:hAnsi="標楷體"/>
          <w:sz w:val="28"/>
          <w:szCs w:val="32"/>
        </w:rPr>
        <w:t xml:space="preserve">  三、評分標準：</w:t>
      </w:r>
    </w:p>
    <w:p w:rsidR="005016EE" w:rsidRDefault="001D7C9E">
      <w:pPr>
        <w:widowControl/>
        <w:snapToGrid w:val="0"/>
        <w:spacing w:line="400" w:lineRule="exact"/>
        <w:ind w:left="1437" w:right="250" w:hanging="1675"/>
      </w:pPr>
      <w:r>
        <w:rPr>
          <w:rFonts w:ascii="標楷體" w:eastAsia="標楷體" w:hAnsi="標楷體"/>
          <w:sz w:val="28"/>
          <w:szCs w:val="32"/>
        </w:rPr>
        <w:t xml:space="preserve">    （一）</w:t>
      </w:r>
      <w:r>
        <w:rPr>
          <w:rFonts w:ascii="標楷體" w:eastAsia="標楷體" w:hAnsi="標楷體"/>
          <w:kern w:val="0"/>
          <w:sz w:val="28"/>
          <w:szCs w:val="28"/>
        </w:rPr>
        <w:t>內容呈現(50％)：含主題契合性、整體架構與流暢度等呈現。</w:t>
      </w:r>
    </w:p>
    <w:p w:rsidR="005016EE" w:rsidRDefault="001D7C9E">
      <w:pPr>
        <w:widowControl/>
        <w:snapToGrid w:val="0"/>
        <w:spacing w:line="400" w:lineRule="exact"/>
        <w:ind w:left="1162" w:right="250" w:hanging="1274"/>
      </w:pPr>
      <w:r>
        <w:rPr>
          <w:rFonts w:ascii="標楷體" w:eastAsia="標楷體" w:hAnsi="標楷體"/>
          <w:kern w:val="0"/>
          <w:sz w:val="28"/>
          <w:szCs w:val="28"/>
        </w:rPr>
        <w:t xml:space="preserve">   </w:t>
      </w:r>
      <w:r>
        <w:rPr>
          <w:rFonts w:ascii="標楷體" w:eastAsia="標楷體" w:hAnsi="標楷體"/>
          <w:sz w:val="28"/>
          <w:szCs w:val="32"/>
        </w:rPr>
        <w:t>（二）</w:t>
      </w:r>
      <w:r>
        <w:rPr>
          <w:rFonts w:ascii="標楷體" w:eastAsia="標楷體" w:hAnsi="標楷體"/>
          <w:kern w:val="0"/>
          <w:sz w:val="28"/>
          <w:szCs w:val="28"/>
        </w:rPr>
        <w:t>創意展現(30％)：呈現防制學生藥物濫用運動宣導或健康反毒之創意展現。</w:t>
      </w:r>
    </w:p>
    <w:p w:rsidR="005016EE" w:rsidRDefault="001D7C9E">
      <w:pPr>
        <w:widowControl/>
        <w:snapToGrid w:val="0"/>
        <w:spacing w:line="400" w:lineRule="exact"/>
        <w:ind w:left="1302" w:right="250" w:hanging="1442"/>
      </w:pPr>
      <w:r>
        <w:rPr>
          <w:rFonts w:ascii="標楷體" w:eastAsia="標楷體" w:hAnsi="標楷體"/>
          <w:kern w:val="0"/>
          <w:sz w:val="28"/>
          <w:szCs w:val="28"/>
        </w:rPr>
        <w:t xml:space="preserve">   </w:t>
      </w:r>
      <w:r>
        <w:rPr>
          <w:rFonts w:ascii="標楷體" w:eastAsia="標楷體" w:hAnsi="標楷體"/>
          <w:sz w:val="28"/>
          <w:szCs w:val="32"/>
        </w:rPr>
        <w:t>（三）</w:t>
      </w:r>
      <w:r>
        <w:rPr>
          <w:rFonts w:eastAsia="標楷體"/>
          <w:kern w:val="0"/>
          <w:sz w:val="28"/>
          <w:szCs w:val="28"/>
        </w:rPr>
        <w:t>繪圖技巧</w:t>
      </w:r>
      <w:r>
        <w:rPr>
          <w:rFonts w:eastAsia="標楷體"/>
          <w:kern w:val="0"/>
          <w:sz w:val="28"/>
          <w:szCs w:val="28"/>
        </w:rPr>
        <w:t>(20</w:t>
      </w:r>
      <w:r>
        <w:rPr>
          <w:rFonts w:eastAsia="標楷體"/>
          <w:kern w:val="0"/>
          <w:sz w:val="28"/>
          <w:szCs w:val="28"/>
        </w:rPr>
        <w:t>％</w:t>
      </w:r>
      <w:r>
        <w:rPr>
          <w:rFonts w:eastAsia="標楷體"/>
          <w:kern w:val="0"/>
          <w:sz w:val="28"/>
          <w:szCs w:val="28"/>
        </w:rPr>
        <w:t>)</w:t>
      </w:r>
      <w:r>
        <w:rPr>
          <w:rFonts w:eastAsia="標楷體"/>
          <w:kern w:val="0"/>
          <w:sz w:val="28"/>
          <w:szCs w:val="28"/>
        </w:rPr>
        <w:t>：</w:t>
      </w:r>
      <w:r>
        <w:rPr>
          <w:rStyle w:val="a4"/>
          <w:rFonts w:ascii="標楷體" w:eastAsia="標楷體" w:hAnsi="標楷體" w:cs="Arial"/>
          <w:b w:val="0"/>
          <w:sz w:val="28"/>
          <w:szCs w:val="28"/>
        </w:rPr>
        <w:t>色彩配置、美感漫畫手法與作品完整度等呈現。</w:t>
      </w:r>
    </w:p>
    <w:p w:rsidR="005016EE" w:rsidRDefault="001D7C9E">
      <w:pPr>
        <w:pStyle w:val="a3"/>
        <w:tabs>
          <w:tab w:val="left" w:pos="360"/>
        </w:tabs>
        <w:spacing w:line="0" w:lineRule="atLeast"/>
        <w:ind w:left="825" w:hanging="518"/>
        <w:rPr>
          <w:rFonts w:ascii="標楷體" w:eastAsia="標楷體" w:hAnsi="標楷體"/>
          <w:sz w:val="28"/>
          <w:szCs w:val="32"/>
        </w:rPr>
      </w:pPr>
      <w:r>
        <w:rPr>
          <w:rFonts w:ascii="標楷體" w:eastAsia="標楷體" w:hAnsi="標楷體"/>
          <w:sz w:val="28"/>
          <w:szCs w:val="32"/>
        </w:rPr>
        <w:lastRenderedPageBreak/>
        <w:t>四、作品規格：</w:t>
      </w:r>
    </w:p>
    <w:p w:rsidR="005016EE" w:rsidRDefault="001D7C9E">
      <w:pPr>
        <w:pStyle w:val="a3"/>
        <w:tabs>
          <w:tab w:val="left" w:pos="360"/>
        </w:tabs>
        <w:spacing w:line="0" w:lineRule="atLeast"/>
        <w:ind w:left="866" w:firstLine="50"/>
      </w:pPr>
      <w:r>
        <w:rPr>
          <w:rFonts w:ascii="標楷體" w:eastAsia="標楷體" w:hAnsi="標楷體"/>
          <w:b/>
          <w:sz w:val="28"/>
          <w:szCs w:val="28"/>
          <w:u w:val="single"/>
        </w:rPr>
        <w:t>A2海報紙</w:t>
      </w:r>
      <w:r>
        <w:rPr>
          <w:rFonts w:ascii="標楷體" w:eastAsia="標楷體" w:hAnsi="標楷體"/>
          <w:sz w:val="28"/>
          <w:szCs w:val="28"/>
          <w:u w:val="single"/>
        </w:rPr>
        <w:t>（約寬42×長59公分±5％）為限</w:t>
      </w:r>
      <w:r>
        <w:rPr>
          <w:rFonts w:ascii="標楷體" w:eastAsia="標楷體" w:hAnsi="標楷體"/>
          <w:color w:val="000000"/>
          <w:sz w:val="28"/>
          <w:szCs w:val="32"/>
        </w:rPr>
        <w:t>，</w:t>
      </w:r>
      <w:r>
        <w:rPr>
          <w:rFonts w:ascii="標楷體" w:eastAsia="標楷體" w:hAnsi="標楷體"/>
          <w:color w:val="000000"/>
          <w:sz w:val="28"/>
          <w:szCs w:val="32"/>
          <w:u w:val="single"/>
        </w:rPr>
        <w:t>超越此規格不列入評審</w:t>
      </w:r>
      <w:r>
        <w:rPr>
          <w:rFonts w:ascii="標楷體" w:eastAsia="標楷體" w:hAnsi="標楷體"/>
          <w:color w:val="000000"/>
          <w:sz w:val="28"/>
          <w:szCs w:val="32"/>
        </w:rPr>
        <w:t>，</w:t>
      </w:r>
      <w:r>
        <w:rPr>
          <w:rFonts w:ascii="標楷體" w:eastAsia="標楷體" w:hAnsi="標楷體"/>
          <w:color w:val="000000"/>
          <w:sz w:val="28"/>
          <w:szCs w:val="32"/>
          <w:u w:val="single"/>
        </w:rPr>
        <w:t>請指導老師送交前先行協助檢查作品規格</w:t>
      </w:r>
      <w:r>
        <w:rPr>
          <w:rFonts w:ascii="標楷體" w:eastAsia="標楷體" w:hAnsi="標楷體"/>
          <w:color w:val="000000"/>
          <w:sz w:val="28"/>
          <w:szCs w:val="32"/>
        </w:rPr>
        <w:t>。作品形式、材料不限，可採平面或立體創意設計。若有對話或文字閱讀方向一律由左至右、由上至下，以利閱讀。</w:t>
      </w:r>
    </w:p>
    <w:p w:rsidR="005016EE" w:rsidRDefault="001D7C9E">
      <w:pPr>
        <w:pStyle w:val="a3"/>
        <w:spacing w:line="0" w:lineRule="atLeast"/>
        <w:ind w:left="560" w:hanging="560"/>
        <w:rPr>
          <w:rFonts w:ascii="標楷體" w:eastAsia="標楷體" w:hAnsi="標楷體"/>
          <w:sz w:val="28"/>
          <w:szCs w:val="32"/>
        </w:rPr>
      </w:pPr>
      <w:r>
        <w:rPr>
          <w:rFonts w:ascii="標楷體" w:eastAsia="標楷體" w:hAnsi="標楷體"/>
          <w:sz w:val="28"/>
          <w:szCs w:val="32"/>
        </w:rPr>
        <w:t xml:space="preserve">  五、作品繳交期限：</w:t>
      </w:r>
    </w:p>
    <w:p w:rsidR="005016EE" w:rsidRDefault="001D7C9E">
      <w:pPr>
        <w:pStyle w:val="a3"/>
        <w:spacing w:line="0" w:lineRule="atLeast"/>
        <w:ind w:left="1106" w:hanging="1402"/>
      </w:pPr>
      <w:r>
        <w:rPr>
          <w:rFonts w:ascii="標楷體" w:eastAsia="標楷體" w:hAnsi="標楷體"/>
          <w:sz w:val="28"/>
          <w:szCs w:val="32"/>
        </w:rPr>
        <w:t xml:space="preserve">          請</w:t>
      </w:r>
      <w:r>
        <w:rPr>
          <w:rFonts w:ascii="標楷體" w:eastAsia="標楷體" w:hAnsi="標楷體"/>
          <w:b/>
          <w:sz w:val="28"/>
          <w:szCs w:val="28"/>
        </w:rPr>
        <w:t>各校</w:t>
      </w:r>
      <w:r>
        <w:rPr>
          <w:rFonts w:ascii="標楷體" w:eastAsia="標楷體" w:hAnsi="標楷體"/>
          <w:sz w:val="28"/>
          <w:szCs w:val="32"/>
        </w:rPr>
        <w:t>於</w:t>
      </w:r>
      <w:r>
        <w:rPr>
          <w:rFonts w:ascii="標楷體" w:eastAsia="標楷體" w:hAnsi="標楷體"/>
          <w:b/>
          <w:sz w:val="28"/>
          <w:szCs w:val="32"/>
        </w:rPr>
        <w:t>111年6月30日（星期四）17時前，</w:t>
      </w:r>
      <w:r>
        <w:rPr>
          <w:rFonts w:ascii="標楷體" w:eastAsia="標楷體" w:hAnsi="標楷體"/>
          <w:b/>
          <w:sz w:val="28"/>
          <w:szCs w:val="28"/>
        </w:rPr>
        <w:t>統一</w:t>
      </w:r>
      <w:r>
        <w:rPr>
          <w:rFonts w:ascii="標楷體" w:eastAsia="標楷體" w:hAnsi="標楷體"/>
          <w:b/>
          <w:sz w:val="28"/>
          <w:szCs w:val="32"/>
        </w:rPr>
        <w:t>將作品送交至學生校外會彙整</w:t>
      </w:r>
      <w:r>
        <w:rPr>
          <w:rFonts w:ascii="標楷體" w:eastAsia="標楷體" w:hAnsi="標楷體"/>
          <w:sz w:val="28"/>
          <w:szCs w:val="32"/>
        </w:rPr>
        <w:t>，本會將邀請專家學者實施評選。</w:t>
      </w:r>
    </w:p>
    <w:p w:rsidR="005016EE" w:rsidRDefault="001D7C9E">
      <w:pPr>
        <w:pStyle w:val="a3"/>
        <w:spacing w:line="440" w:lineRule="exact"/>
        <w:rPr>
          <w:rFonts w:ascii="標楷體" w:eastAsia="標楷體" w:hAnsi="標楷體"/>
          <w:sz w:val="28"/>
          <w:szCs w:val="32"/>
        </w:rPr>
      </w:pPr>
      <w:r>
        <w:rPr>
          <w:rFonts w:ascii="標楷體" w:eastAsia="標楷體" w:hAnsi="標楷體"/>
          <w:sz w:val="28"/>
          <w:szCs w:val="32"/>
        </w:rPr>
        <w:t xml:space="preserve">  六、獎勵：</w:t>
      </w:r>
    </w:p>
    <w:p w:rsidR="005016EE" w:rsidRDefault="001D7C9E">
      <w:pPr>
        <w:pStyle w:val="a3"/>
        <w:spacing w:line="440" w:lineRule="exact"/>
        <w:ind w:firstLine="840"/>
      </w:pPr>
      <w:r>
        <w:rPr>
          <w:rFonts w:ascii="標楷體" w:eastAsia="標楷體" w:hAnsi="標楷體"/>
          <w:sz w:val="28"/>
          <w:szCs w:val="32"/>
        </w:rPr>
        <w:t>（一）</w:t>
      </w:r>
      <w:r>
        <w:rPr>
          <w:rFonts w:ascii="標楷體" w:eastAsia="標楷體" w:hAnsi="標楷體"/>
          <w:sz w:val="28"/>
          <w:szCs w:val="28"/>
        </w:rPr>
        <w:t>高中職組、國中組及國小組各錄取前6名，佳作數名。</w:t>
      </w:r>
    </w:p>
    <w:p w:rsidR="005016EE" w:rsidRDefault="001D7C9E">
      <w:pPr>
        <w:pStyle w:val="a3"/>
        <w:spacing w:line="440" w:lineRule="exact"/>
        <w:ind w:left="713" w:firstLine="84"/>
        <w:rPr>
          <w:rFonts w:ascii="標楷體" w:eastAsia="標楷體" w:hAnsi="標楷體"/>
          <w:sz w:val="28"/>
          <w:szCs w:val="28"/>
        </w:rPr>
      </w:pPr>
      <w:r>
        <w:rPr>
          <w:rFonts w:ascii="標楷體" w:eastAsia="標楷體" w:hAnsi="標楷體"/>
          <w:sz w:val="28"/>
          <w:szCs w:val="28"/>
        </w:rPr>
        <w:t xml:space="preserve">      獎勵種類如下：</w:t>
      </w:r>
    </w:p>
    <w:p w:rsidR="005016EE" w:rsidRDefault="001D7C9E">
      <w:pPr>
        <w:pStyle w:val="a3"/>
        <w:spacing w:line="440" w:lineRule="exact"/>
        <w:ind w:left="110" w:firstLine="406"/>
        <w:rPr>
          <w:rFonts w:ascii="標楷體" w:eastAsia="標楷體" w:hAnsi="標楷體"/>
          <w:sz w:val="28"/>
          <w:szCs w:val="28"/>
        </w:rPr>
      </w:pPr>
      <w:r>
        <w:rPr>
          <w:rFonts w:ascii="標楷體" w:eastAsia="標楷體" w:hAnsi="標楷體"/>
          <w:sz w:val="28"/>
          <w:szCs w:val="28"/>
        </w:rPr>
        <w:t xml:space="preserve">     1.第一名－壹仟伍佰元圖書禮券、縣長獎狀乙幀。</w:t>
      </w:r>
    </w:p>
    <w:p w:rsidR="005016EE" w:rsidRDefault="001D7C9E">
      <w:pPr>
        <w:pStyle w:val="a3"/>
        <w:spacing w:line="440" w:lineRule="exact"/>
        <w:ind w:left="180" w:firstLine="336"/>
        <w:rPr>
          <w:rFonts w:ascii="標楷體" w:eastAsia="標楷體" w:hAnsi="標楷體"/>
          <w:sz w:val="28"/>
          <w:szCs w:val="28"/>
        </w:rPr>
      </w:pPr>
      <w:r>
        <w:rPr>
          <w:rFonts w:ascii="標楷體" w:eastAsia="標楷體" w:hAnsi="標楷體"/>
          <w:sz w:val="28"/>
          <w:szCs w:val="28"/>
        </w:rPr>
        <w:t xml:space="preserve">     2.第二名－壹仟元圖書禮券、縣長獎狀乙幀。</w:t>
      </w:r>
    </w:p>
    <w:p w:rsidR="005016EE" w:rsidRDefault="001D7C9E">
      <w:pPr>
        <w:pStyle w:val="a3"/>
        <w:spacing w:line="440" w:lineRule="exact"/>
        <w:ind w:firstLine="518"/>
        <w:rPr>
          <w:rFonts w:ascii="標楷體" w:eastAsia="標楷體" w:hAnsi="標楷體"/>
          <w:sz w:val="28"/>
          <w:szCs w:val="28"/>
        </w:rPr>
      </w:pPr>
      <w:r>
        <w:rPr>
          <w:rFonts w:ascii="標楷體" w:eastAsia="標楷體" w:hAnsi="標楷體"/>
          <w:sz w:val="28"/>
          <w:szCs w:val="28"/>
        </w:rPr>
        <w:t xml:space="preserve">     3.第三名－捌佰元圖書禮券、縣長獎狀乙幀。</w:t>
      </w:r>
    </w:p>
    <w:p w:rsidR="005016EE" w:rsidRDefault="001D7C9E">
      <w:pPr>
        <w:pStyle w:val="a3"/>
        <w:spacing w:line="440" w:lineRule="exact"/>
        <w:ind w:firstLine="490"/>
        <w:rPr>
          <w:rFonts w:ascii="標楷體" w:eastAsia="標楷體" w:hAnsi="標楷體"/>
          <w:sz w:val="28"/>
          <w:szCs w:val="28"/>
        </w:rPr>
      </w:pPr>
      <w:r>
        <w:rPr>
          <w:rFonts w:ascii="標楷體" w:eastAsia="標楷體" w:hAnsi="標楷體"/>
          <w:sz w:val="28"/>
          <w:szCs w:val="28"/>
        </w:rPr>
        <w:t xml:space="preserve">     4.第四名至第六名－伍佰元圖書禮券、縣長獎狀乙幀。</w:t>
      </w:r>
    </w:p>
    <w:p w:rsidR="005016EE" w:rsidRDefault="001D7C9E">
      <w:pPr>
        <w:pStyle w:val="a3"/>
        <w:spacing w:line="440" w:lineRule="exact"/>
        <w:ind w:firstLine="490"/>
        <w:rPr>
          <w:rFonts w:ascii="標楷體" w:eastAsia="標楷體" w:hAnsi="標楷體"/>
          <w:sz w:val="28"/>
          <w:szCs w:val="28"/>
        </w:rPr>
      </w:pPr>
      <w:r>
        <w:rPr>
          <w:rFonts w:ascii="標楷體" w:eastAsia="標楷體" w:hAnsi="標楷體"/>
          <w:sz w:val="28"/>
          <w:szCs w:val="28"/>
        </w:rPr>
        <w:t xml:space="preserve">     5.佳作－數名(分數達標準者)，縣長獎狀乙幀。</w:t>
      </w:r>
    </w:p>
    <w:p w:rsidR="005016EE" w:rsidRDefault="001D7C9E">
      <w:pPr>
        <w:pStyle w:val="a3"/>
        <w:spacing w:line="440" w:lineRule="exact"/>
        <w:ind w:left="1964" w:hanging="2410"/>
      </w:pPr>
      <w:r>
        <w:rPr>
          <w:rFonts w:ascii="標楷體" w:eastAsia="標楷體" w:hAnsi="標楷體"/>
          <w:b/>
          <w:sz w:val="28"/>
          <w:szCs w:val="28"/>
        </w:rPr>
        <w:t xml:space="preserve">         </w:t>
      </w:r>
      <w:r>
        <w:rPr>
          <w:rFonts w:ascii="標楷體" w:eastAsia="標楷體" w:hAnsi="標楷體"/>
          <w:sz w:val="28"/>
          <w:szCs w:val="32"/>
        </w:rPr>
        <w:t>（二）</w:t>
      </w:r>
      <w:r>
        <w:rPr>
          <w:rFonts w:ascii="標楷體" w:eastAsia="標楷體" w:hAnsi="標楷體"/>
          <w:sz w:val="28"/>
          <w:szCs w:val="28"/>
        </w:rPr>
        <w:t>得獎作品之指導教師由澎湖縣政府教育處發予獎狀乙幀。</w:t>
      </w:r>
    </w:p>
    <w:p w:rsidR="005016EE" w:rsidRDefault="001D7C9E">
      <w:pPr>
        <w:pStyle w:val="a3"/>
        <w:spacing w:line="440" w:lineRule="exact"/>
        <w:ind w:left="881" w:hanging="840"/>
      </w:pPr>
      <w:r>
        <w:rPr>
          <w:rFonts w:ascii="標楷體" w:eastAsia="標楷體" w:hAnsi="標楷體"/>
          <w:sz w:val="28"/>
          <w:szCs w:val="28"/>
        </w:rPr>
        <w:t xml:space="preserve">  七、參賽作品必須有指導老師，報名表如</w:t>
      </w:r>
      <w:r>
        <w:rPr>
          <w:rFonts w:ascii="標楷體" w:eastAsia="標楷體" w:hAnsi="標楷體"/>
          <w:b/>
          <w:sz w:val="28"/>
          <w:szCs w:val="28"/>
        </w:rPr>
        <w:t>附件</w:t>
      </w:r>
      <w:r>
        <w:rPr>
          <w:rFonts w:ascii="標楷體" w:eastAsia="標楷體" w:hAnsi="標楷體"/>
          <w:sz w:val="28"/>
          <w:szCs w:val="28"/>
        </w:rPr>
        <w:t>，</w:t>
      </w:r>
      <w:r>
        <w:rPr>
          <w:rFonts w:ascii="標楷體" w:eastAsia="標楷體" w:hAnsi="標楷體"/>
          <w:b/>
          <w:sz w:val="28"/>
          <w:szCs w:val="28"/>
          <w:u w:val="single"/>
        </w:rPr>
        <w:t>每件作品需將報名表及徵選作品智慧財產授權書與同意書貼於作品背面左下方角落繳交</w:t>
      </w:r>
      <w:r>
        <w:rPr>
          <w:rFonts w:ascii="標楷體" w:eastAsia="標楷體" w:hAnsi="標楷體"/>
          <w:sz w:val="28"/>
          <w:szCs w:val="28"/>
        </w:rPr>
        <w:t>。(參賽作品應遵從智慧財產權之相關規定，不得抄襲、剽他人著作，若經查獲，取消得獎資格，追回獎勵。本次參賽作品不予退件，授權教育部及本會宣導「防制學生藥物濫用」相關活動之用)。</w:t>
      </w:r>
    </w:p>
    <w:p w:rsidR="005016EE" w:rsidRDefault="001D7C9E">
      <w:pPr>
        <w:pStyle w:val="a3"/>
        <w:spacing w:line="440" w:lineRule="exact"/>
        <w:ind w:left="544" w:hanging="546"/>
        <w:rPr>
          <w:rFonts w:ascii="標楷體" w:eastAsia="標楷體" w:hAnsi="標楷體"/>
          <w:sz w:val="28"/>
          <w:szCs w:val="28"/>
        </w:rPr>
      </w:pPr>
      <w:r>
        <w:rPr>
          <w:rFonts w:ascii="標楷體" w:eastAsia="標楷體" w:hAnsi="標楷體"/>
          <w:sz w:val="28"/>
          <w:szCs w:val="28"/>
        </w:rPr>
        <w:t xml:space="preserve"> 伍、本案經費由教育部國教署補助本處「111年維護校園安全」項下支應。</w:t>
      </w:r>
    </w:p>
    <w:p w:rsidR="005016EE" w:rsidRDefault="001D7C9E">
      <w:pPr>
        <w:pStyle w:val="a3"/>
        <w:spacing w:line="440" w:lineRule="exact"/>
        <w:ind w:firstLine="140"/>
        <w:rPr>
          <w:rFonts w:ascii="標楷體" w:eastAsia="標楷體" w:hAnsi="標楷體"/>
          <w:sz w:val="28"/>
          <w:szCs w:val="28"/>
        </w:rPr>
      </w:pPr>
      <w:r>
        <w:rPr>
          <w:rFonts w:ascii="標楷體" w:eastAsia="標楷體" w:hAnsi="標楷體"/>
          <w:sz w:val="28"/>
          <w:szCs w:val="28"/>
        </w:rPr>
        <w:t>陸、本案承辦人：</w:t>
      </w:r>
    </w:p>
    <w:p w:rsidR="005016EE" w:rsidRDefault="001D7C9E">
      <w:pPr>
        <w:pStyle w:val="a3"/>
        <w:spacing w:line="0" w:lineRule="atLeast"/>
        <w:ind w:left="823" w:hanging="681"/>
        <w:rPr>
          <w:rFonts w:ascii="標楷體" w:eastAsia="標楷體" w:hAnsi="標楷體"/>
          <w:sz w:val="28"/>
          <w:szCs w:val="28"/>
        </w:rPr>
      </w:pPr>
      <w:r>
        <w:rPr>
          <w:rFonts w:ascii="標楷體" w:eastAsia="標楷體" w:hAnsi="標楷體"/>
          <w:sz w:val="28"/>
          <w:szCs w:val="28"/>
        </w:rPr>
        <w:t xml:space="preserve">    澎湖縣學生校外會－于貫華教官</w:t>
      </w:r>
    </w:p>
    <w:p w:rsidR="005016EE" w:rsidRDefault="001D7C9E">
      <w:pPr>
        <w:pStyle w:val="a3"/>
        <w:spacing w:line="0" w:lineRule="atLeast"/>
        <w:ind w:left="823" w:hanging="681"/>
        <w:rPr>
          <w:rFonts w:ascii="標楷體" w:eastAsia="標楷體" w:hAnsi="標楷體"/>
          <w:sz w:val="28"/>
          <w:szCs w:val="28"/>
        </w:rPr>
      </w:pPr>
      <w:r>
        <w:rPr>
          <w:rFonts w:ascii="標楷體" w:eastAsia="標楷體" w:hAnsi="標楷體"/>
          <w:sz w:val="28"/>
          <w:szCs w:val="28"/>
        </w:rPr>
        <w:t xml:space="preserve">    聯絡電話：06-9264885、9261958，傳真06-9265345。</w:t>
      </w:r>
    </w:p>
    <w:p w:rsidR="005016EE" w:rsidRDefault="001D7C9E">
      <w:pPr>
        <w:pStyle w:val="a3"/>
        <w:spacing w:line="440" w:lineRule="exact"/>
        <w:ind w:left="142" w:firstLine="566"/>
        <w:rPr>
          <w:rFonts w:ascii="標楷體" w:eastAsia="標楷體" w:hAnsi="標楷體"/>
          <w:sz w:val="28"/>
          <w:szCs w:val="28"/>
        </w:rPr>
      </w:pPr>
      <w:r>
        <w:rPr>
          <w:rFonts w:ascii="標楷體" w:eastAsia="標楷體" w:hAnsi="標楷體"/>
          <w:sz w:val="28"/>
          <w:szCs w:val="28"/>
        </w:rPr>
        <w:t>澎湖縣政府教育處學管科－林淑惠小姐。</w:t>
      </w:r>
    </w:p>
    <w:p w:rsidR="005016EE" w:rsidRDefault="001D7C9E">
      <w:pPr>
        <w:pStyle w:val="a3"/>
        <w:spacing w:line="440" w:lineRule="exact"/>
        <w:ind w:firstLine="140"/>
        <w:rPr>
          <w:rFonts w:ascii="標楷體" w:eastAsia="標楷體" w:hAnsi="標楷體"/>
          <w:sz w:val="28"/>
          <w:szCs w:val="28"/>
        </w:rPr>
      </w:pPr>
      <w:r>
        <w:rPr>
          <w:rFonts w:ascii="標楷體" w:eastAsia="標楷體" w:hAnsi="標楷體"/>
          <w:sz w:val="28"/>
          <w:szCs w:val="28"/>
        </w:rPr>
        <w:t xml:space="preserve">    聯絡電話：（06）927-4400轉</w:t>
      </w:r>
      <w:r w:rsidR="00A02950">
        <w:rPr>
          <w:rFonts w:ascii="標楷體" w:eastAsia="標楷體" w:hAnsi="標楷體" w:hint="eastAsia"/>
          <w:sz w:val="28"/>
          <w:szCs w:val="28"/>
        </w:rPr>
        <w:t>524</w:t>
      </w:r>
    </w:p>
    <w:p w:rsidR="005016EE" w:rsidRDefault="001D7C9E">
      <w:pPr>
        <w:pStyle w:val="a3"/>
        <w:spacing w:line="440" w:lineRule="exact"/>
        <w:ind w:firstLine="140"/>
        <w:rPr>
          <w:rFonts w:ascii="標楷體" w:eastAsia="標楷體" w:hAnsi="標楷體"/>
          <w:sz w:val="28"/>
          <w:szCs w:val="28"/>
        </w:rPr>
      </w:pPr>
      <w:r>
        <w:rPr>
          <w:rFonts w:ascii="標楷體" w:eastAsia="標楷體" w:hAnsi="標楷體"/>
          <w:sz w:val="28"/>
          <w:szCs w:val="28"/>
        </w:rPr>
        <w:t>柒、本計畫如有更改，得另函文修訂之。</w:t>
      </w:r>
    </w:p>
    <w:p w:rsidR="005016EE" w:rsidRDefault="001D7C9E">
      <w:pPr>
        <w:pStyle w:val="a3"/>
        <w:pageBreakBefore/>
        <w:spacing w:line="440" w:lineRule="exact"/>
        <w:ind w:left="142"/>
      </w:pPr>
      <w:r>
        <w:rPr>
          <w:rFonts w:ascii="標楷體" w:eastAsia="標楷體" w:hAnsi="標楷體"/>
          <w:sz w:val="32"/>
          <w:szCs w:val="32"/>
        </w:rPr>
        <w:lastRenderedPageBreak/>
        <w:t xml:space="preserve">                                                      附件</w:t>
      </w:r>
    </w:p>
    <w:p w:rsidR="005016EE" w:rsidRDefault="005016EE">
      <w:pPr>
        <w:rPr>
          <w:sz w:val="28"/>
          <w:szCs w:val="28"/>
        </w:rPr>
      </w:pPr>
    </w:p>
    <w:tbl>
      <w:tblPr>
        <w:tblW w:w="5868" w:type="dxa"/>
        <w:jc w:val="center"/>
        <w:tblCellMar>
          <w:left w:w="10" w:type="dxa"/>
          <w:right w:w="10" w:type="dxa"/>
        </w:tblCellMar>
        <w:tblLook w:val="04A0"/>
      </w:tblPr>
      <w:tblGrid>
        <w:gridCol w:w="1368"/>
        <w:gridCol w:w="4500"/>
      </w:tblGrid>
      <w:tr w:rsidR="005016EE">
        <w:trPr>
          <w:trHeight w:val="520"/>
          <w:jc w:val="center"/>
        </w:trPr>
        <w:tc>
          <w:tcPr>
            <w:tcW w:w="5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6EE" w:rsidRDefault="001D7C9E">
            <w:pPr>
              <w:spacing w:line="420" w:lineRule="exact"/>
              <w:jc w:val="center"/>
              <w:rPr>
                <w:rFonts w:ascii="標楷體" w:eastAsia="標楷體" w:hAnsi="標楷體"/>
                <w:b/>
                <w:sz w:val="28"/>
                <w:szCs w:val="28"/>
              </w:rPr>
            </w:pPr>
            <w:r>
              <w:rPr>
                <w:rFonts w:ascii="標楷體" w:eastAsia="標楷體" w:hAnsi="標楷體"/>
                <w:b/>
                <w:sz w:val="28"/>
                <w:szCs w:val="28"/>
              </w:rPr>
              <w:t>澎湖縣校外會111年度</w:t>
            </w:r>
          </w:p>
          <w:p w:rsidR="005016EE" w:rsidRDefault="001D7C9E">
            <w:pPr>
              <w:spacing w:line="420" w:lineRule="exact"/>
              <w:jc w:val="center"/>
            </w:pPr>
            <w:r>
              <w:rPr>
                <w:rFonts w:ascii="標楷體" w:eastAsia="標楷體" w:hAnsi="標楷體"/>
                <w:b/>
                <w:spacing w:val="-20"/>
                <w:sz w:val="28"/>
                <w:szCs w:val="32"/>
              </w:rPr>
              <w:t>「健康反毒-青春洋溢」</w:t>
            </w:r>
            <w:r>
              <w:rPr>
                <w:rFonts w:ascii="標楷體" w:eastAsia="標楷體" w:hAnsi="標楷體"/>
                <w:b/>
                <w:w w:val="80"/>
                <w:sz w:val="28"/>
                <w:szCs w:val="28"/>
              </w:rPr>
              <w:t>-海報比賽</w:t>
            </w:r>
            <w:r>
              <w:rPr>
                <w:rFonts w:ascii="標楷體" w:eastAsia="標楷體" w:hAnsi="標楷體"/>
                <w:b/>
                <w:sz w:val="28"/>
                <w:szCs w:val="28"/>
              </w:rPr>
              <w:t>報名表</w:t>
            </w:r>
          </w:p>
        </w:tc>
      </w:tr>
      <w:tr w:rsidR="005016EE">
        <w:trPr>
          <w:trHeight w:val="52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6EE" w:rsidRDefault="001D7C9E">
            <w:pPr>
              <w:spacing w:line="440" w:lineRule="exact"/>
              <w:jc w:val="center"/>
              <w:rPr>
                <w:rFonts w:eastAsia="標楷體"/>
                <w:sz w:val="28"/>
                <w:szCs w:val="28"/>
              </w:rPr>
            </w:pPr>
            <w:r>
              <w:rPr>
                <w:rFonts w:eastAsia="標楷體"/>
                <w:sz w:val="28"/>
                <w:szCs w:val="28"/>
              </w:rPr>
              <w:t>參賽組別</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6EE" w:rsidRDefault="001D7C9E">
            <w:pPr>
              <w:spacing w:line="440" w:lineRule="exact"/>
              <w:jc w:val="center"/>
            </w:pPr>
            <w:r>
              <w:rPr>
                <w:rFonts w:eastAsia="標楷體"/>
                <w:sz w:val="28"/>
                <w:szCs w:val="28"/>
              </w:rPr>
              <w:t>高中職組</w:t>
            </w:r>
            <w:r>
              <w:rPr>
                <w:rFonts w:ascii="新細明體" w:hAnsi="新細明體"/>
                <w:sz w:val="28"/>
                <w:szCs w:val="28"/>
              </w:rPr>
              <w:t xml:space="preserve">□  </w:t>
            </w:r>
            <w:r>
              <w:rPr>
                <w:rFonts w:eastAsia="標楷體"/>
                <w:sz w:val="28"/>
                <w:szCs w:val="28"/>
              </w:rPr>
              <w:t>國中組</w:t>
            </w:r>
            <w:r>
              <w:rPr>
                <w:rFonts w:ascii="新細明體" w:hAnsi="新細明體"/>
                <w:sz w:val="28"/>
                <w:szCs w:val="28"/>
              </w:rPr>
              <w:t xml:space="preserve">□  </w:t>
            </w:r>
            <w:r>
              <w:rPr>
                <w:rFonts w:eastAsia="標楷體"/>
                <w:sz w:val="28"/>
                <w:szCs w:val="28"/>
              </w:rPr>
              <w:t>國小組</w:t>
            </w:r>
            <w:r>
              <w:rPr>
                <w:rFonts w:ascii="新細明體" w:hAnsi="新細明體"/>
                <w:sz w:val="28"/>
                <w:szCs w:val="28"/>
              </w:rPr>
              <w:t>□</w:t>
            </w:r>
          </w:p>
        </w:tc>
      </w:tr>
      <w:tr w:rsidR="005016EE">
        <w:trPr>
          <w:trHeight w:val="52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6EE" w:rsidRDefault="001D7C9E">
            <w:pPr>
              <w:spacing w:line="440" w:lineRule="exact"/>
              <w:jc w:val="center"/>
              <w:rPr>
                <w:rFonts w:eastAsia="標楷體"/>
                <w:sz w:val="28"/>
                <w:szCs w:val="28"/>
              </w:rPr>
            </w:pPr>
            <w:r>
              <w:rPr>
                <w:rFonts w:eastAsia="標楷體"/>
                <w:sz w:val="28"/>
                <w:szCs w:val="28"/>
              </w:rPr>
              <w:t>學校名稱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6EE" w:rsidRDefault="005016EE">
            <w:pPr>
              <w:spacing w:line="440" w:lineRule="exact"/>
              <w:jc w:val="center"/>
              <w:rPr>
                <w:rFonts w:eastAsia="標楷體"/>
                <w:sz w:val="28"/>
                <w:szCs w:val="28"/>
              </w:rPr>
            </w:pPr>
          </w:p>
        </w:tc>
      </w:tr>
      <w:tr w:rsidR="005016EE">
        <w:trPr>
          <w:trHeight w:val="52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6EE" w:rsidRDefault="001D7C9E">
            <w:pPr>
              <w:spacing w:line="440" w:lineRule="exact"/>
              <w:jc w:val="center"/>
              <w:rPr>
                <w:rFonts w:eastAsia="標楷體"/>
                <w:sz w:val="28"/>
                <w:szCs w:val="28"/>
              </w:rPr>
            </w:pPr>
            <w:r>
              <w:rPr>
                <w:rFonts w:eastAsia="標楷體"/>
                <w:sz w:val="28"/>
                <w:szCs w:val="28"/>
              </w:rPr>
              <w:t>學生班級</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6EE" w:rsidRDefault="005016EE">
            <w:pPr>
              <w:spacing w:line="440" w:lineRule="exact"/>
              <w:jc w:val="center"/>
              <w:rPr>
                <w:sz w:val="28"/>
                <w:szCs w:val="28"/>
              </w:rPr>
            </w:pPr>
          </w:p>
        </w:tc>
      </w:tr>
      <w:tr w:rsidR="005016EE">
        <w:trPr>
          <w:trHeight w:val="53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6EE" w:rsidRDefault="001D7C9E">
            <w:pPr>
              <w:spacing w:line="440" w:lineRule="exact"/>
              <w:jc w:val="center"/>
              <w:rPr>
                <w:rFonts w:eastAsia="標楷體"/>
                <w:sz w:val="28"/>
                <w:szCs w:val="28"/>
              </w:rPr>
            </w:pPr>
            <w:r>
              <w:rPr>
                <w:rFonts w:eastAsia="標楷體"/>
                <w:sz w:val="28"/>
                <w:szCs w:val="28"/>
              </w:rPr>
              <w:t>學生姓名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6EE" w:rsidRDefault="005016EE">
            <w:pPr>
              <w:spacing w:line="440" w:lineRule="exact"/>
              <w:jc w:val="center"/>
              <w:rPr>
                <w:sz w:val="28"/>
                <w:szCs w:val="28"/>
              </w:rPr>
            </w:pPr>
          </w:p>
        </w:tc>
      </w:tr>
      <w:tr w:rsidR="005016EE">
        <w:trPr>
          <w:trHeight w:val="52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6EE" w:rsidRDefault="001D7C9E">
            <w:pPr>
              <w:spacing w:line="440" w:lineRule="exact"/>
              <w:jc w:val="center"/>
              <w:rPr>
                <w:rFonts w:eastAsia="標楷體"/>
                <w:sz w:val="28"/>
                <w:szCs w:val="28"/>
              </w:rPr>
            </w:pPr>
            <w:r>
              <w:rPr>
                <w:rFonts w:eastAsia="標楷體"/>
                <w:sz w:val="28"/>
                <w:szCs w:val="28"/>
              </w:rPr>
              <w:t>指導老師</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6EE" w:rsidRDefault="005016EE">
            <w:pPr>
              <w:spacing w:line="440" w:lineRule="exact"/>
              <w:jc w:val="center"/>
              <w:rPr>
                <w:sz w:val="28"/>
                <w:szCs w:val="28"/>
              </w:rPr>
            </w:pPr>
          </w:p>
        </w:tc>
      </w:tr>
    </w:tbl>
    <w:p w:rsidR="005016EE" w:rsidRDefault="005016EE">
      <w:pPr>
        <w:rPr>
          <w:sz w:val="28"/>
          <w:szCs w:val="28"/>
        </w:rPr>
      </w:pPr>
    </w:p>
    <w:p w:rsidR="005016EE" w:rsidRDefault="001D7C9E">
      <w:pPr>
        <w:rPr>
          <w:sz w:val="28"/>
          <w:szCs w:val="28"/>
        </w:rPr>
      </w:pPr>
      <w:r>
        <w:rPr>
          <w:sz w:val="28"/>
          <w:szCs w:val="28"/>
        </w:rPr>
        <w:t>-----------------------------------------------------------------------------------------------------</w:t>
      </w:r>
    </w:p>
    <w:p w:rsidR="005016EE" w:rsidRDefault="001D7C9E">
      <w:pPr>
        <w:spacing w:line="440" w:lineRule="exact"/>
        <w:jc w:val="center"/>
      </w:pPr>
      <w:r>
        <w:rPr>
          <w:rFonts w:eastAsia="標楷體"/>
          <w:b/>
          <w:sz w:val="32"/>
          <w:szCs w:val="32"/>
        </w:rPr>
        <w:t>澎湖縣</w:t>
      </w:r>
      <w:r>
        <w:rPr>
          <w:rFonts w:eastAsia="標楷體"/>
          <w:b/>
          <w:sz w:val="32"/>
          <w:szCs w:val="32"/>
        </w:rPr>
        <w:t>111</w:t>
      </w:r>
      <w:r>
        <w:rPr>
          <w:rFonts w:eastAsia="標楷體"/>
          <w:b/>
          <w:sz w:val="32"/>
          <w:szCs w:val="32"/>
        </w:rPr>
        <w:t>年度「</w:t>
      </w:r>
      <w:r>
        <w:rPr>
          <w:rFonts w:ascii="標楷體" w:eastAsia="標楷體" w:hAnsi="標楷體"/>
          <w:b/>
          <w:spacing w:val="-20"/>
          <w:sz w:val="32"/>
          <w:szCs w:val="32"/>
        </w:rPr>
        <w:t>健康反毒-青春洋溢</w:t>
      </w:r>
      <w:r>
        <w:rPr>
          <w:rFonts w:eastAsia="標楷體"/>
          <w:b/>
          <w:sz w:val="32"/>
          <w:szCs w:val="32"/>
        </w:rPr>
        <w:t>」</w:t>
      </w:r>
      <w:r>
        <w:rPr>
          <w:rFonts w:eastAsia="標楷體"/>
          <w:b/>
          <w:sz w:val="32"/>
          <w:szCs w:val="32"/>
        </w:rPr>
        <w:t>-</w:t>
      </w:r>
      <w:r>
        <w:rPr>
          <w:rFonts w:eastAsia="標楷體"/>
          <w:b/>
          <w:sz w:val="32"/>
          <w:szCs w:val="32"/>
        </w:rPr>
        <w:t>靜態才藝競賽</w:t>
      </w:r>
    </w:p>
    <w:p w:rsidR="005016EE" w:rsidRDefault="001D7C9E">
      <w:pPr>
        <w:spacing w:line="440" w:lineRule="exact"/>
        <w:jc w:val="center"/>
      </w:pPr>
      <w:r>
        <w:rPr>
          <w:rFonts w:eastAsia="標楷體"/>
          <w:b/>
          <w:sz w:val="28"/>
          <w:szCs w:val="28"/>
        </w:rPr>
        <w:t>徵選作品智慧財產</w:t>
      </w:r>
      <w:r>
        <w:rPr>
          <w:rFonts w:eastAsia="標楷體"/>
          <w:b/>
          <w:bCs/>
          <w:sz w:val="28"/>
          <w:szCs w:val="28"/>
        </w:rPr>
        <w:t>授權書與同意書</w:t>
      </w:r>
    </w:p>
    <w:tbl>
      <w:tblPr>
        <w:tblW w:w="9382" w:type="dxa"/>
        <w:tblLayout w:type="fixed"/>
        <w:tblCellMar>
          <w:left w:w="10" w:type="dxa"/>
          <w:right w:w="10" w:type="dxa"/>
        </w:tblCellMar>
        <w:tblLook w:val="04A0"/>
      </w:tblPr>
      <w:tblGrid>
        <w:gridCol w:w="1448"/>
        <w:gridCol w:w="7934"/>
      </w:tblGrid>
      <w:tr w:rsidR="005016EE">
        <w:trPr>
          <w:trHeight w:val="886"/>
        </w:trPr>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6EE" w:rsidRDefault="001D7C9E">
            <w:pPr>
              <w:snapToGrid w:val="0"/>
              <w:jc w:val="center"/>
              <w:rPr>
                <w:rFonts w:eastAsia="標楷體"/>
                <w:sz w:val="26"/>
                <w:szCs w:val="26"/>
              </w:rPr>
            </w:pPr>
            <w:r>
              <w:rPr>
                <w:rFonts w:eastAsia="標楷體"/>
                <w:sz w:val="26"/>
                <w:szCs w:val="26"/>
              </w:rPr>
              <w:t>參賽</w:t>
            </w:r>
          </w:p>
          <w:p w:rsidR="005016EE" w:rsidRDefault="001D7C9E">
            <w:pPr>
              <w:snapToGrid w:val="0"/>
              <w:jc w:val="center"/>
              <w:rPr>
                <w:rFonts w:eastAsia="標楷體"/>
                <w:sz w:val="26"/>
                <w:szCs w:val="26"/>
              </w:rPr>
            </w:pPr>
            <w:r>
              <w:rPr>
                <w:rFonts w:eastAsia="標楷體"/>
                <w:sz w:val="26"/>
                <w:szCs w:val="26"/>
              </w:rPr>
              <w:t>主題</w:t>
            </w:r>
          </w:p>
        </w:tc>
        <w:tc>
          <w:tcPr>
            <w:tcW w:w="7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6EE" w:rsidRDefault="001D7C9E">
            <w:pPr>
              <w:snapToGrid w:val="0"/>
              <w:jc w:val="center"/>
            </w:pPr>
            <w:r>
              <w:rPr>
                <w:rFonts w:eastAsia="標楷體"/>
                <w:b/>
                <w:sz w:val="32"/>
                <w:szCs w:val="32"/>
              </w:rPr>
              <w:t>澎湖縣</w:t>
            </w:r>
            <w:r>
              <w:rPr>
                <w:rFonts w:eastAsia="標楷體"/>
                <w:b/>
                <w:sz w:val="32"/>
                <w:szCs w:val="32"/>
              </w:rPr>
              <w:t>111</w:t>
            </w:r>
            <w:r>
              <w:rPr>
                <w:rFonts w:eastAsia="標楷體"/>
                <w:b/>
                <w:sz w:val="32"/>
                <w:szCs w:val="32"/>
              </w:rPr>
              <w:t>年度「</w:t>
            </w:r>
            <w:r>
              <w:rPr>
                <w:rFonts w:ascii="標楷體" w:eastAsia="標楷體" w:hAnsi="標楷體"/>
                <w:b/>
                <w:spacing w:val="-20"/>
                <w:sz w:val="32"/>
                <w:szCs w:val="32"/>
              </w:rPr>
              <w:t>健康反毒-青春洋溢</w:t>
            </w:r>
            <w:r>
              <w:rPr>
                <w:rFonts w:eastAsia="標楷體"/>
                <w:b/>
                <w:sz w:val="32"/>
                <w:szCs w:val="32"/>
              </w:rPr>
              <w:t>」</w:t>
            </w:r>
            <w:r>
              <w:rPr>
                <w:rFonts w:eastAsia="標楷體"/>
                <w:b/>
                <w:sz w:val="32"/>
                <w:szCs w:val="32"/>
              </w:rPr>
              <w:t>-</w:t>
            </w:r>
            <w:r>
              <w:rPr>
                <w:rFonts w:eastAsia="標楷體"/>
                <w:b/>
                <w:sz w:val="32"/>
                <w:szCs w:val="32"/>
              </w:rPr>
              <w:t>海報比賽</w:t>
            </w:r>
          </w:p>
        </w:tc>
      </w:tr>
      <w:tr w:rsidR="005016EE">
        <w:trPr>
          <w:trHeight w:val="423"/>
        </w:trPr>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6EE" w:rsidRDefault="001D7C9E">
            <w:pPr>
              <w:snapToGrid w:val="0"/>
              <w:spacing w:before="120" w:after="120"/>
              <w:jc w:val="center"/>
              <w:rPr>
                <w:rFonts w:eastAsia="標楷體"/>
                <w:sz w:val="26"/>
                <w:szCs w:val="26"/>
              </w:rPr>
            </w:pPr>
            <w:r>
              <w:rPr>
                <w:rFonts w:eastAsia="標楷體"/>
                <w:sz w:val="26"/>
                <w:szCs w:val="26"/>
              </w:rPr>
              <w:t>被授權人</w:t>
            </w:r>
          </w:p>
        </w:tc>
        <w:tc>
          <w:tcPr>
            <w:tcW w:w="7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6EE" w:rsidRDefault="001D7C9E">
            <w:pPr>
              <w:snapToGrid w:val="0"/>
              <w:ind w:right="480"/>
              <w:jc w:val="both"/>
              <w:rPr>
                <w:rFonts w:eastAsia="標楷體"/>
                <w:sz w:val="26"/>
                <w:szCs w:val="26"/>
              </w:rPr>
            </w:pPr>
            <w:r>
              <w:rPr>
                <w:rFonts w:eastAsia="標楷體"/>
                <w:sz w:val="26"/>
                <w:szCs w:val="26"/>
              </w:rPr>
              <w:t>澎湖縣學生校外生活輔導會</w:t>
            </w:r>
          </w:p>
        </w:tc>
      </w:tr>
      <w:tr w:rsidR="005016EE">
        <w:trPr>
          <w:trHeight w:val="4341"/>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016EE" w:rsidRDefault="001D7C9E">
            <w:pPr>
              <w:shd w:val="clear" w:color="auto" w:fill="FFFFFF"/>
              <w:spacing w:before="360" w:line="360" w:lineRule="auto"/>
            </w:pPr>
            <w:r>
              <w:rPr>
                <w:rFonts w:eastAsia="標楷體"/>
                <w:sz w:val="26"/>
                <w:szCs w:val="26"/>
              </w:rPr>
              <w:t>授權人</w:t>
            </w:r>
            <w:r>
              <w:rPr>
                <w:rFonts w:eastAsia="標楷體"/>
                <w:sz w:val="26"/>
                <w:szCs w:val="26"/>
                <w:u w:val="single"/>
              </w:rPr>
              <w:t xml:space="preserve">　　　　　　　　　　</w:t>
            </w:r>
            <w:r>
              <w:rPr>
                <w:rFonts w:eastAsia="標楷體"/>
                <w:sz w:val="26"/>
                <w:szCs w:val="26"/>
                <w:u w:val="single"/>
              </w:rPr>
              <w:t xml:space="preserve">         </w:t>
            </w:r>
            <w:r>
              <w:rPr>
                <w:rFonts w:eastAsia="標楷體"/>
                <w:sz w:val="26"/>
                <w:szCs w:val="26"/>
              </w:rPr>
              <w:t>同意參賽作品放棄對於主辦單位及其授權人行使著作人格權及著作財產權，主辦單位得安排於所屬刊物、網站、光碟或其他媒體等發表，不另致酬。</w:t>
            </w:r>
          </w:p>
          <w:p w:rsidR="005016EE" w:rsidRDefault="001D7C9E">
            <w:pPr>
              <w:snapToGrid w:val="0"/>
              <w:spacing w:after="72"/>
              <w:ind w:left="540" w:right="480"/>
              <w:jc w:val="both"/>
            </w:pPr>
            <w:r>
              <w:rPr>
                <w:rFonts w:eastAsia="標楷體"/>
              </w:rPr>
              <w:t xml:space="preserve">　　</w:t>
            </w:r>
            <w:r>
              <w:rPr>
                <w:rFonts w:eastAsia="標楷體"/>
                <w:sz w:val="26"/>
                <w:szCs w:val="26"/>
              </w:rPr>
              <w:t>此致</w:t>
            </w:r>
          </w:p>
          <w:p w:rsidR="005016EE" w:rsidRDefault="001D7C9E">
            <w:pPr>
              <w:snapToGrid w:val="0"/>
              <w:ind w:left="540" w:right="480"/>
              <w:jc w:val="both"/>
              <w:rPr>
                <w:rFonts w:eastAsia="標楷體"/>
              </w:rPr>
            </w:pPr>
            <w:r>
              <w:rPr>
                <w:rFonts w:eastAsia="標楷體"/>
              </w:rPr>
              <w:t>澎湖縣學生校外生活輔導會</w:t>
            </w:r>
          </w:p>
          <w:p w:rsidR="005016EE" w:rsidRDefault="005016EE">
            <w:pPr>
              <w:snapToGrid w:val="0"/>
              <w:ind w:left="540" w:right="480"/>
              <w:jc w:val="both"/>
              <w:rPr>
                <w:rFonts w:eastAsia="標楷體"/>
              </w:rPr>
            </w:pPr>
          </w:p>
          <w:p w:rsidR="005016EE" w:rsidRDefault="001D7C9E">
            <w:pPr>
              <w:snapToGrid w:val="0"/>
              <w:spacing w:before="120" w:after="120"/>
              <w:ind w:right="480"/>
            </w:pPr>
            <w:r>
              <w:rPr>
                <w:rFonts w:eastAsia="標楷體"/>
                <w:sz w:val="26"/>
                <w:szCs w:val="26"/>
              </w:rPr>
              <w:t>本作品作者簽章：</w:t>
            </w:r>
            <w:r>
              <w:rPr>
                <w:rFonts w:eastAsia="標楷體"/>
                <w:sz w:val="26"/>
                <w:szCs w:val="26"/>
                <w:u w:val="single"/>
              </w:rPr>
              <w:t xml:space="preserve">                                         </w:t>
            </w:r>
          </w:p>
          <w:p w:rsidR="005016EE" w:rsidRDefault="001D7C9E">
            <w:pPr>
              <w:snapToGrid w:val="0"/>
              <w:spacing w:before="120" w:after="120"/>
              <w:ind w:right="480"/>
            </w:pPr>
            <w:r>
              <w:rPr>
                <w:rFonts w:eastAsia="標楷體"/>
                <w:sz w:val="26"/>
                <w:szCs w:val="26"/>
              </w:rPr>
              <w:t>本作品指導老師簽章：</w:t>
            </w:r>
            <w:r>
              <w:rPr>
                <w:rFonts w:eastAsia="標楷體"/>
                <w:sz w:val="26"/>
                <w:szCs w:val="26"/>
                <w:u w:val="single"/>
              </w:rPr>
              <w:t xml:space="preserve">                                         </w:t>
            </w:r>
          </w:p>
          <w:p w:rsidR="005016EE" w:rsidRDefault="001D7C9E">
            <w:pPr>
              <w:snapToGrid w:val="0"/>
              <w:ind w:left="540" w:right="480"/>
              <w:jc w:val="center"/>
              <w:rPr>
                <w:rFonts w:eastAsia="標楷體"/>
                <w:sz w:val="28"/>
                <w:szCs w:val="28"/>
              </w:rPr>
            </w:pPr>
            <w:r>
              <w:rPr>
                <w:rFonts w:eastAsia="標楷體"/>
                <w:sz w:val="28"/>
                <w:szCs w:val="28"/>
              </w:rPr>
              <w:t>中華民國</w:t>
            </w:r>
            <w:r>
              <w:rPr>
                <w:rFonts w:eastAsia="標楷體"/>
                <w:sz w:val="28"/>
                <w:szCs w:val="28"/>
              </w:rPr>
              <w:t>111</w:t>
            </w:r>
            <w:r>
              <w:rPr>
                <w:rFonts w:eastAsia="標楷體"/>
                <w:sz w:val="28"/>
                <w:szCs w:val="28"/>
              </w:rPr>
              <w:t xml:space="preserve">年　</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tc>
      </w:tr>
      <w:tr w:rsidR="005016EE">
        <w:trPr>
          <w:trHeight w:val="746"/>
        </w:trPr>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6EE" w:rsidRDefault="001D7C9E">
            <w:pPr>
              <w:snapToGrid w:val="0"/>
              <w:spacing w:before="120" w:after="120"/>
              <w:jc w:val="center"/>
              <w:rPr>
                <w:rFonts w:eastAsia="標楷體"/>
                <w:sz w:val="26"/>
                <w:szCs w:val="26"/>
              </w:rPr>
            </w:pPr>
            <w:r>
              <w:rPr>
                <w:rFonts w:eastAsia="標楷體"/>
                <w:sz w:val="26"/>
                <w:szCs w:val="26"/>
              </w:rPr>
              <w:t>備　　註</w:t>
            </w:r>
          </w:p>
        </w:tc>
        <w:tc>
          <w:tcPr>
            <w:tcW w:w="7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6EE" w:rsidRDefault="001D7C9E">
            <w:pPr>
              <w:snapToGrid w:val="0"/>
              <w:spacing w:before="120" w:after="120"/>
              <w:jc w:val="both"/>
              <w:rPr>
                <w:rFonts w:eastAsia="標楷體"/>
                <w:sz w:val="26"/>
                <w:szCs w:val="26"/>
              </w:rPr>
            </w:pPr>
            <w:r>
              <w:rPr>
                <w:rFonts w:eastAsia="標楷體"/>
                <w:sz w:val="26"/>
                <w:szCs w:val="26"/>
              </w:rPr>
              <w:t>1.</w:t>
            </w:r>
            <w:r>
              <w:rPr>
                <w:rFonts w:eastAsia="標楷體"/>
                <w:sz w:val="26"/>
                <w:szCs w:val="26"/>
              </w:rPr>
              <w:t>請將表格空白處以正楷文字詳細填寫。</w:t>
            </w:r>
          </w:p>
          <w:p w:rsidR="005016EE" w:rsidRDefault="001D7C9E">
            <w:pPr>
              <w:snapToGrid w:val="0"/>
              <w:spacing w:before="120" w:after="120"/>
              <w:jc w:val="both"/>
              <w:rPr>
                <w:rFonts w:eastAsia="標楷體"/>
                <w:sz w:val="26"/>
                <w:szCs w:val="26"/>
              </w:rPr>
            </w:pPr>
            <w:r>
              <w:rPr>
                <w:rFonts w:eastAsia="標楷體"/>
                <w:sz w:val="26"/>
                <w:szCs w:val="26"/>
              </w:rPr>
              <w:t>2.</w:t>
            </w:r>
            <w:r>
              <w:rPr>
                <w:rFonts w:eastAsia="標楷體"/>
                <w:sz w:val="26"/>
                <w:szCs w:val="26"/>
              </w:rPr>
              <w:t>授權人請填作者姓名。</w:t>
            </w:r>
          </w:p>
          <w:p w:rsidR="005016EE" w:rsidRDefault="001D7C9E">
            <w:pPr>
              <w:snapToGrid w:val="0"/>
              <w:spacing w:before="120" w:after="120"/>
              <w:jc w:val="both"/>
              <w:rPr>
                <w:rFonts w:eastAsia="標楷體"/>
                <w:sz w:val="26"/>
                <w:szCs w:val="26"/>
              </w:rPr>
            </w:pPr>
            <w:r>
              <w:rPr>
                <w:rFonts w:eastAsia="標楷體"/>
                <w:sz w:val="26"/>
                <w:szCs w:val="26"/>
              </w:rPr>
              <w:t>3.</w:t>
            </w:r>
            <w:r>
              <w:rPr>
                <w:rFonts w:eastAsia="標楷體"/>
                <w:sz w:val="26"/>
                <w:szCs w:val="26"/>
              </w:rPr>
              <w:t>如作者未滿</w:t>
            </w:r>
            <w:r>
              <w:rPr>
                <w:rFonts w:eastAsia="標楷體"/>
                <w:sz w:val="26"/>
                <w:szCs w:val="26"/>
              </w:rPr>
              <w:t>18</w:t>
            </w:r>
            <w:r>
              <w:rPr>
                <w:rFonts w:eastAsia="標楷體"/>
                <w:sz w:val="26"/>
                <w:szCs w:val="26"/>
              </w:rPr>
              <w:t>歲，請指導老師於本授權書與同意書簽章。</w:t>
            </w:r>
          </w:p>
        </w:tc>
      </w:tr>
    </w:tbl>
    <w:p w:rsidR="005016EE" w:rsidRDefault="005016EE">
      <w:pPr>
        <w:rPr>
          <w:rFonts w:ascii="標楷體" w:eastAsia="標楷體" w:hAnsi="標楷體"/>
          <w:sz w:val="32"/>
          <w:szCs w:val="32"/>
        </w:rPr>
      </w:pPr>
    </w:p>
    <w:sectPr w:rsidR="005016EE" w:rsidSect="00FA03D9">
      <w:footerReference w:type="default" r:id="rId6"/>
      <w:pgSz w:w="11906" w:h="16838"/>
      <w:pgMar w:top="1134" w:right="1134" w:bottom="1134" w:left="1134" w:header="851" w:footer="992" w:gutter="0"/>
      <w:cols w:space="720"/>
      <w:docGrid w:type="lines" w:linePitch="3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AC3" w:rsidRDefault="00993AC3">
      <w:r>
        <w:separator/>
      </w:r>
    </w:p>
  </w:endnote>
  <w:endnote w:type="continuationSeparator" w:id="1">
    <w:p w:rsidR="00993AC3" w:rsidRDefault="00993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B52" w:rsidRDefault="00FA03D9">
    <w:pPr>
      <w:pStyle w:val="a5"/>
    </w:pPr>
    <w:r>
      <w:rPr>
        <w:noProof/>
      </w:rPr>
      <w:pict>
        <v:shapetype id="_x0000_t202" coordsize="21600,21600" o:spt="202" path="m,l,21600r21600,l21600,xe">
          <v:stroke joinstyle="miter"/>
          <v:path gradientshapeok="t" o:connecttype="rect"/>
        </v:shapetype>
        <v:shape id="文字方塊 1" o:spid="_x0000_s4097" type="#_x0000_t202" style="position:absolute;margin-left:0;margin-top:.05pt;width:0;height:0;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8B2B52" w:rsidRDefault="00FA03D9">
                <w:pPr>
                  <w:pStyle w:val="a5"/>
                </w:pPr>
                <w:r>
                  <w:rPr>
                    <w:rStyle w:val="a6"/>
                  </w:rPr>
                  <w:fldChar w:fldCharType="begin"/>
                </w:r>
                <w:r w:rsidR="001D7C9E">
                  <w:rPr>
                    <w:rStyle w:val="a6"/>
                  </w:rPr>
                  <w:instrText xml:space="preserve"> PAGE </w:instrText>
                </w:r>
                <w:r>
                  <w:rPr>
                    <w:rStyle w:val="a6"/>
                  </w:rPr>
                  <w:fldChar w:fldCharType="separate"/>
                </w:r>
                <w:r w:rsidR="00A02950">
                  <w:rPr>
                    <w:rStyle w:val="a6"/>
                    <w:noProof/>
                  </w:rPr>
                  <w:t>2</w:t>
                </w:r>
                <w:r>
                  <w:rPr>
                    <w:rStyle w:val="a6"/>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AC3" w:rsidRDefault="00993AC3">
      <w:r>
        <w:rPr>
          <w:color w:val="000000"/>
        </w:rPr>
        <w:separator/>
      </w:r>
    </w:p>
  </w:footnote>
  <w:footnote w:type="continuationSeparator" w:id="1">
    <w:p w:rsidR="00993AC3" w:rsidRDefault="00993A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5016EE"/>
    <w:rsid w:val="001D7C9E"/>
    <w:rsid w:val="0032625F"/>
    <w:rsid w:val="005016EE"/>
    <w:rsid w:val="00993AC3"/>
    <w:rsid w:val="00A02950"/>
    <w:rsid w:val="00FA03D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03D9"/>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A03D9"/>
    <w:rPr>
      <w:rFonts w:ascii="細明體" w:eastAsia="細明體" w:hAnsi="細明體"/>
      <w:szCs w:val="20"/>
    </w:rPr>
  </w:style>
  <w:style w:type="character" w:styleId="a4">
    <w:name w:val="Strong"/>
    <w:rsid w:val="00FA03D9"/>
    <w:rPr>
      <w:b/>
      <w:bCs/>
    </w:rPr>
  </w:style>
  <w:style w:type="paragraph" w:styleId="Web">
    <w:name w:val="Normal (Web)"/>
    <w:basedOn w:val="a"/>
    <w:rsid w:val="00FA03D9"/>
    <w:pPr>
      <w:widowControl/>
      <w:spacing w:before="280" w:after="119"/>
    </w:pPr>
    <w:rPr>
      <w:rFonts w:ascii="新細明體" w:hAnsi="新細明體" w:cs="新細明體"/>
      <w:lang w:eastAsia="ar-SA"/>
    </w:rPr>
  </w:style>
  <w:style w:type="paragraph" w:styleId="a5">
    <w:name w:val="footer"/>
    <w:basedOn w:val="a"/>
    <w:rsid w:val="00FA03D9"/>
    <w:pPr>
      <w:tabs>
        <w:tab w:val="center" w:pos="4153"/>
        <w:tab w:val="right" w:pos="8306"/>
      </w:tabs>
      <w:snapToGrid w:val="0"/>
    </w:pPr>
    <w:rPr>
      <w:sz w:val="20"/>
      <w:szCs w:val="20"/>
    </w:rPr>
  </w:style>
  <w:style w:type="character" w:styleId="a6">
    <w:name w:val="page number"/>
    <w:basedOn w:val="a0"/>
    <w:rsid w:val="00FA03D9"/>
  </w:style>
  <w:style w:type="paragraph" w:styleId="a7">
    <w:name w:val="List Paragraph"/>
    <w:basedOn w:val="a"/>
    <w:rsid w:val="00FA03D9"/>
    <w:pPr>
      <w:ind w:left="480"/>
    </w:pPr>
  </w:style>
  <w:style w:type="paragraph" w:styleId="a8">
    <w:name w:val="header"/>
    <w:basedOn w:val="a"/>
    <w:rsid w:val="00FA03D9"/>
    <w:pPr>
      <w:tabs>
        <w:tab w:val="center" w:pos="4153"/>
        <w:tab w:val="right" w:pos="8306"/>
      </w:tabs>
      <w:snapToGrid w:val="0"/>
    </w:pPr>
    <w:rPr>
      <w:sz w:val="20"/>
      <w:szCs w:val="20"/>
    </w:rPr>
  </w:style>
  <w:style w:type="character" w:customStyle="1" w:styleId="a9">
    <w:name w:val="頁首 字元"/>
    <w:rsid w:val="00FA03D9"/>
    <w:rPr>
      <w:kern w:val="3"/>
    </w:rPr>
  </w:style>
  <w:style w:type="paragraph" w:styleId="aa">
    <w:name w:val="Body Text Indent"/>
    <w:basedOn w:val="a"/>
    <w:rsid w:val="00FA03D9"/>
    <w:pPr>
      <w:spacing w:line="440" w:lineRule="exact"/>
      <w:ind w:firstLine="560"/>
    </w:pPr>
    <w:rPr>
      <w:rFonts w:ascii="新細明體" w:eastAsia="標楷體" w:hAnsi="新細明體"/>
      <w:sz w:val="28"/>
    </w:rPr>
  </w:style>
  <w:style w:type="character" w:customStyle="1" w:styleId="ab">
    <w:name w:val="本文縮排 字元"/>
    <w:rsid w:val="00FA03D9"/>
    <w:rPr>
      <w:rFonts w:ascii="新細明體" w:eastAsia="標楷體" w:hAnsi="新細明體"/>
      <w:kern w:val="3"/>
      <w:sz w:val="28"/>
      <w:szCs w:val="24"/>
    </w:rPr>
  </w:style>
  <w:style w:type="paragraph" w:styleId="ac">
    <w:name w:val="Balloon Text"/>
    <w:basedOn w:val="a"/>
    <w:rsid w:val="00FA03D9"/>
    <w:rPr>
      <w:rFonts w:ascii="Cambria" w:hAnsi="Cambria"/>
      <w:sz w:val="18"/>
      <w:szCs w:val="18"/>
    </w:rPr>
  </w:style>
  <w:style w:type="character" w:customStyle="1" w:styleId="ad">
    <w:name w:val="註解方塊文字 字元"/>
    <w:rsid w:val="00FA03D9"/>
    <w:rPr>
      <w:rFonts w:ascii="Cambria" w:eastAsia="新細明體" w:hAnsi="Cambria" w:cs="Times New Roman"/>
      <w:kern w:val="3"/>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國立馬公高級中學九十三學年度「關懷愛滋」才藝創作設計競賽實施辦法</dc:title>
  <dc:subject/>
  <dc:creator>user</dc:creator>
  <cp:lastModifiedBy>fa28410</cp:lastModifiedBy>
  <cp:revision>3</cp:revision>
  <cp:lastPrinted>2022-04-18T03:26:00Z</cp:lastPrinted>
  <dcterms:created xsi:type="dcterms:W3CDTF">2022-04-20T03:48:00Z</dcterms:created>
  <dcterms:modified xsi:type="dcterms:W3CDTF">2022-04-20T05:21:00Z</dcterms:modified>
</cp:coreProperties>
</file>