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31" w:rsidRDefault="0071237E" w:rsidP="00A8430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澎湖縣政府教育處</w:t>
      </w:r>
      <w:r w:rsidR="004446AE">
        <w:rPr>
          <w:rFonts w:ascii="標楷體" w:eastAsia="標楷體" w:hAnsi="標楷體" w:hint="eastAsia"/>
          <w:b/>
          <w:sz w:val="32"/>
          <w:szCs w:val="32"/>
        </w:rPr>
        <w:t>112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所屬學校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>推動兒童權利公約實施計畫</w:t>
      </w:r>
    </w:p>
    <w:p w:rsidR="00A84300" w:rsidRPr="00FF4E42" w:rsidRDefault="00A84300" w:rsidP="00A8430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44931" w:rsidRPr="00A44931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壹、計畫緣起:</w:t>
      </w:r>
    </w:p>
    <w:p w:rsidR="00A44931" w:rsidRDefault="00A84300" w:rsidP="00A84300">
      <w:pPr>
        <w:spacing w:line="400" w:lineRule="exact"/>
        <w:rPr>
          <w:rStyle w:val="fontstyle01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4931" w:rsidRPr="00A44931">
        <w:rPr>
          <w:rFonts w:ascii="標楷體" w:eastAsia="標楷體" w:hAnsi="標楷體" w:hint="eastAsia"/>
          <w:sz w:val="28"/>
          <w:szCs w:val="28"/>
        </w:rPr>
        <w:t>一、</w:t>
      </w:r>
      <w:r w:rsidR="0071237E" w:rsidRPr="0071237E">
        <w:rPr>
          <w:rStyle w:val="fontstyle01"/>
          <w:rFonts w:ascii="標楷體" w:eastAsia="標楷體" w:hAnsi="標楷體"/>
        </w:rPr>
        <w:t>為強化我國兒少權益保障與國際接軌，103 年</w:t>
      </w:r>
      <w:r w:rsidR="0071237E">
        <w:rPr>
          <w:rStyle w:val="fontstyle01"/>
          <w:rFonts w:ascii="標楷體" w:eastAsia="標楷體" w:hAnsi="標楷體"/>
        </w:rPr>
        <w:t>6</w:t>
      </w:r>
      <w:r w:rsidR="0071237E">
        <w:rPr>
          <w:rStyle w:val="fontstyle01"/>
          <w:rFonts w:ascii="標楷體" w:eastAsia="標楷體" w:hAnsi="標楷體" w:hint="eastAsia"/>
        </w:rPr>
        <w:t>月</w:t>
      </w:r>
      <w:r w:rsidR="0071237E">
        <w:rPr>
          <w:rStyle w:val="fontstyle01"/>
          <w:rFonts w:ascii="標楷體" w:eastAsia="標楷體" w:hAnsi="標楷體"/>
        </w:rPr>
        <w:t>4</w:t>
      </w:r>
      <w:r w:rsidR="0071237E" w:rsidRPr="0071237E">
        <w:rPr>
          <w:rStyle w:val="fontstyle01"/>
          <w:rFonts w:ascii="標楷體" w:eastAsia="標楷體" w:hAnsi="標楷體"/>
        </w:rPr>
        <w:t>日總統公布「兒童</w:t>
      </w:r>
    </w:p>
    <w:p w:rsidR="0071237E" w:rsidRPr="0071237E" w:rsidRDefault="0071237E" w:rsidP="00A84300">
      <w:pPr>
        <w:spacing w:line="400" w:lineRule="exact"/>
        <w:rPr>
          <w:rStyle w:val="fontstyle01"/>
          <w:rFonts w:ascii="標楷體" w:eastAsia="標楷體" w:hAnsi="標楷體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Fonts w:ascii="標楷體" w:eastAsia="標楷體" w:hAnsi="標楷體" w:hint="eastAsia"/>
          <w:sz w:val="28"/>
          <w:szCs w:val="28"/>
        </w:rPr>
        <w:t>權利公約</w:t>
      </w:r>
      <w:r w:rsidRPr="0071237E">
        <w:rPr>
          <w:rStyle w:val="fontstyle01"/>
          <w:rFonts w:ascii="標楷體" w:eastAsia="標楷體" w:hAnsi="標楷體"/>
        </w:rPr>
        <w:t xml:space="preserve">施行法」 並自 103 年 11 月 20 日起施行，該法第 4 條規定， </w:t>
      </w:r>
    </w:p>
    <w:p w:rsidR="0071237E" w:rsidRPr="0071237E" w:rsidRDefault="0071237E" w:rsidP="0071237E">
      <w:pPr>
        <w:spacing w:line="400" w:lineRule="exact"/>
        <w:rPr>
          <w:rStyle w:val="fontstyle01"/>
          <w:rFonts w:ascii="標楷體" w:eastAsia="標楷體" w:hAnsi="標楷體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Style w:val="fontstyle01"/>
          <w:rFonts w:ascii="標楷體" w:eastAsia="標楷體" w:hAnsi="標楷體"/>
        </w:rPr>
        <w:t>各級政府機關行使職權，應符合公約有關兒童及少年權利保障之規定，避</w:t>
      </w:r>
    </w:p>
    <w:p w:rsidR="0071237E" w:rsidRPr="0071237E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Style w:val="fontstyle01"/>
          <w:rFonts w:ascii="標楷體" w:eastAsia="標楷體" w:hAnsi="標楷體"/>
        </w:rPr>
        <w:t>免兒童及少年權利受到不法侵害，並積極促進兒童及少年權利之實現。</w:t>
      </w:r>
    </w:p>
    <w:p w:rsidR="00A44931" w:rsidRDefault="00A84300" w:rsidP="00A84300">
      <w:pPr>
        <w:spacing w:line="400" w:lineRule="exact"/>
        <w:ind w:left="1134" w:hangingChars="405" w:hanging="1134"/>
        <w:rPr>
          <w:rStyle w:val="fontstyle01"/>
          <w:rFonts w:ascii="標楷體" w:eastAsia="標楷體" w:hAnsi="標楷體"/>
        </w:rPr>
      </w:pPr>
      <w:r w:rsidRPr="00FB66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4931" w:rsidRPr="00FB66C9">
        <w:rPr>
          <w:rFonts w:ascii="標楷體" w:eastAsia="標楷體" w:hAnsi="標楷體" w:hint="eastAsia"/>
          <w:sz w:val="28"/>
          <w:szCs w:val="28"/>
        </w:rPr>
        <w:t>二、</w:t>
      </w:r>
      <w:r w:rsidR="00FB66C9">
        <w:rPr>
          <w:rStyle w:val="fontstyle01"/>
          <w:rFonts w:ascii="標楷體" w:eastAsia="標楷體" w:hAnsi="標楷體"/>
        </w:rPr>
        <w:t>為提升</w:t>
      </w:r>
      <w:r w:rsidR="00FB66C9">
        <w:rPr>
          <w:rStyle w:val="fontstyle01"/>
          <w:rFonts w:ascii="標楷體" w:eastAsia="標楷體" w:hAnsi="標楷體" w:hint="eastAsia"/>
        </w:rPr>
        <w:t>本縣</w:t>
      </w:r>
      <w:r w:rsidR="0071237E" w:rsidRPr="00FB66C9">
        <w:rPr>
          <w:rStyle w:val="fontstyle01"/>
          <w:rFonts w:ascii="標楷體" w:eastAsia="標楷體" w:hAnsi="標楷體"/>
        </w:rPr>
        <w:t>所屬學校對「兒童權利公約」認識，理解公約內容所維護各項</w:t>
      </w:r>
      <w:r w:rsidR="00FB66C9" w:rsidRPr="00FB66C9">
        <w:rPr>
          <w:rStyle w:val="fontstyle01"/>
          <w:rFonts w:ascii="標楷體" w:eastAsia="標楷體" w:hAnsi="標楷體"/>
        </w:rPr>
        <w:t>兒童權益之精神、各條文內容及四大原則意涵等， 以維護兒童及少年最佳</w:t>
      </w:r>
    </w:p>
    <w:p w:rsidR="00A44931" w:rsidRPr="0071237E" w:rsidRDefault="00FB66C9" w:rsidP="00FB66C9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 xml:space="preserve">        </w:t>
      </w:r>
      <w:r w:rsidRPr="00FB66C9">
        <w:rPr>
          <w:rStyle w:val="fontstyle01"/>
          <w:rFonts w:ascii="標楷體" w:eastAsia="標楷體" w:hAnsi="標楷體"/>
        </w:rPr>
        <w:t>利益為原則， 提供符合其需求之服務以保障其權益，特訂定本計畫。</w:t>
      </w:r>
    </w:p>
    <w:p w:rsidR="00A44931" w:rsidRPr="00A44931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貳、依據:</w:t>
      </w:r>
    </w:p>
    <w:p w:rsidR="00A44931" w:rsidRPr="00A44931" w:rsidRDefault="00A84300" w:rsidP="00A84300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237E">
        <w:rPr>
          <w:rFonts w:ascii="標楷體" w:eastAsia="標楷體" w:hAnsi="標楷體" w:hint="eastAsia"/>
          <w:sz w:val="28"/>
          <w:szCs w:val="28"/>
        </w:rPr>
        <w:t>一、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>依據「兒童權利公約施行法」第 4 條。</w:t>
      </w:r>
    </w:p>
    <w:p w:rsidR="00394498" w:rsidRPr="00A44931" w:rsidRDefault="00A84300" w:rsidP="0071237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237E">
        <w:rPr>
          <w:rFonts w:ascii="標楷體" w:eastAsia="標楷體" w:hAnsi="標楷體" w:hint="eastAsia"/>
          <w:sz w:val="28"/>
          <w:szCs w:val="28"/>
        </w:rPr>
        <w:t>二、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 xml:space="preserve">據兒童權利公約(以下簡稱 CRC)首次國家報告國際審查結論性意見第 21-22 點。 </w:t>
      </w:r>
    </w:p>
    <w:p w:rsidR="0071237E" w:rsidRPr="00A44931" w:rsidRDefault="00A44931" w:rsidP="0071237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參、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 xml:space="preserve">目的 </w:t>
      </w:r>
    </w:p>
    <w:p w:rsidR="0071237E" w:rsidRPr="00A44931" w:rsidRDefault="0071237E" w:rsidP="0071237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一、協助</w:t>
      </w:r>
      <w:r w:rsidR="00FB66C9">
        <w:rPr>
          <w:rFonts w:ascii="標楷體" w:eastAsia="標楷體" w:hAnsi="標楷體" w:hint="eastAsia"/>
          <w:sz w:val="28"/>
          <w:szCs w:val="28"/>
        </w:rPr>
        <w:t>所轄學校</w:t>
      </w:r>
      <w:r w:rsidRPr="00A44931">
        <w:rPr>
          <w:rFonts w:ascii="標楷體" w:eastAsia="標楷體" w:hAnsi="標楷體" w:hint="eastAsia"/>
          <w:sz w:val="28"/>
          <w:szCs w:val="28"/>
        </w:rPr>
        <w:t xml:space="preserve">推動兒童權利公約，瞭解兒童權利公約內涵，重視兒少權益。 </w:t>
      </w:r>
    </w:p>
    <w:p w:rsidR="00324D4C" w:rsidRDefault="0071237E" w:rsidP="00FB66C9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二、提供</w:t>
      </w:r>
      <w:r w:rsidR="00FB66C9">
        <w:rPr>
          <w:rFonts w:ascii="標楷體" w:eastAsia="標楷體" w:hAnsi="標楷體" w:hint="eastAsia"/>
          <w:sz w:val="28"/>
          <w:szCs w:val="28"/>
        </w:rPr>
        <w:t>所轄學校</w:t>
      </w:r>
      <w:r w:rsidRPr="00A44931">
        <w:rPr>
          <w:rFonts w:ascii="標楷體" w:eastAsia="標楷體" w:hAnsi="標楷體" w:hint="eastAsia"/>
          <w:sz w:val="28"/>
          <w:szCs w:val="28"/>
        </w:rPr>
        <w:t>辦理教育人員認識兒童權利公約內容之教育訓練、學生及家長宣導活動。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肆、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 xml:space="preserve">實施對象 </w:t>
      </w:r>
    </w:p>
    <w:p w:rsidR="00A44931" w:rsidRPr="00FB66C9" w:rsidRDefault="00324D4C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66C9">
        <w:rPr>
          <w:rFonts w:ascii="標楷體" w:eastAsia="標楷體" w:hAnsi="標楷體" w:hint="eastAsia"/>
          <w:sz w:val="28"/>
          <w:szCs w:val="28"/>
        </w:rPr>
        <w:t>澎湖縣所轄</w:t>
      </w:r>
      <w:r w:rsidRPr="00A44931">
        <w:rPr>
          <w:rFonts w:ascii="標楷體" w:eastAsia="標楷體" w:hAnsi="標楷體" w:hint="eastAsia"/>
          <w:sz w:val="28"/>
          <w:szCs w:val="28"/>
        </w:rPr>
        <w:t>學校教職員工、學生、學生家長</w:t>
      </w:r>
      <w:r w:rsidR="00C122B1">
        <w:rPr>
          <w:rFonts w:ascii="標楷體" w:eastAsia="標楷體" w:hAnsi="標楷體" w:hint="eastAsia"/>
          <w:sz w:val="28"/>
          <w:szCs w:val="28"/>
        </w:rPr>
        <w:t>及本處行政人員</w:t>
      </w:r>
      <w:r w:rsidRPr="00A44931">
        <w:rPr>
          <w:rFonts w:ascii="標楷體" w:eastAsia="標楷體" w:hAnsi="標楷體" w:hint="eastAsia"/>
          <w:sz w:val="28"/>
          <w:szCs w:val="28"/>
        </w:rPr>
        <w:t>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伍、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>期程</w:t>
      </w:r>
    </w:p>
    <w:p w:rsidR="00A44931" w:rsidRPr="00A44931" w:rsidRDefault="00324D4C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計畫實施期程：</w:t>
      </w:r>
      <w:r w:rsidR="00375031">
        <w:rPr>
          <w:rFonts w:ascii="標楷體" w:eastAsia="標楷體" w:hAnsi="標楷體" w:hint="eastAsia"/>
          <w:sz w:val="28"/>
          <w:szCs w:val="28"/>
        </w:rPr>
        <w:t>1</w:t>
      </w:r>
      <w:r w:rsidR="004446AE">
        <w:rPr>
          <w:rFonts w:ascii="標楷體" w:eastAsia="標楷體" w:hAnsi="標楷體" w:hint="eastAsia"/>
          <w:sz w:val="28"/>
          <w:szCs w:val="28"/>
        </w:rPr>
        <w:t>12</w:t>
      </w:r>
      <w:r w:rsidRPr="00A44931">
        <w:rPr>
          <w:rFonts w:ascii="標楷體" w:eastAsia="標楷體" w:hAnsi="標楷體" w:hint="eastAsia"/>
          <w:sz w:val="28"/>
          <w:szCs w:val="28"/>
        </w:rPr>
        <w:t>年</w:t>
      </w:r>
      <w:r w:rsidR="00C122B1">
        <w:rPr>
          <w:rFonts w:ascii="標楷體" w:eastAsia="標楷體" w:hAnsi="標楷體" w:hint="eastAsia"/>
          <w:sz w:val="28"/>
          <w:szCs w:val="28"/>
        </w:rPr>
        <w:t>4</w:t>
      </w:r>
      <w:r w:rsidRPr="00A44931">
        <w:rPr>
          <w:rFonts w:ascii="標楷體" w:eastAsia="標楷體" w:hAnsi="標楷體" w:hint="eastAsia"/>
          <w:sz w:val="28"/>
          <w:szCs w:val="28"/>
        </w:rPr>
        <w:t>月1日起至</w:t>
      </w:r>
      <w:r w:rsidR="004446AE">
        <w:rPr>
          <w:rFonts w:ascii="標楷體" w:eastAsia="標楷體" w:hAnsi="標楷體" w:hint="eastAsia"/>
          <w:sz w:val="28"/>
          <w:szCs w:val="28"/>
        </w:rPr>
        <w:t>112</w:t>
      </w:r>
      <w:r w:rsidRPr="00A44931">
        <w:rPr>
          <w:rFonts w:ascii="標楷體" w:eastAsia="標楷體" w:hAnsi="標楷體" w:hint="eastAsia"/>
          <w:sz w:val="28"/>
          <w:szCs w:val="28"/>
        </w:rPr>
        <w:t>年11月</w:t>
      </w:r>
      <w:r w:rsidR="00C122B1">
        <w:rPr>
          <w:rFonts w:ascii="標楷體" w:eastAsia="標楷體" w:hAnsi="標楷體" w:hint="eastAsia"/>
          <w:sz w:val="28"/>
          <w:szCs w:val="28"/>
        </w:rPr>
        <w:t>30</w:t>
      </w:r>
      <w:r w:rsidRPr="00A44931">
        <w:rPr>
          <w:rFonts w:ascii="標楷體" w:eastAsia="標楷體" w:hAnsi="標楷體" w:hint="eastAsia"/>
          <w:sz w:val="28"/>
          <w:szCs w:val="28"/>
        </w:rPr>
        <w:t>日止。</w:t>
      </w:r>
    </w:p>
    <w:p w:rsidR="00A44931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陸、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>計畫內容</w:t>
      </w:r>
    </w:p>
    <w:p w:rsidR="00C122B1" w:rsidRPr="00847C9C" w:rsidRDefault="00324D4C" w:rsidP="00C122B1">
      <w:pPr>
        <w:pStyle w:val="Default"/>
        <w:spacing w:line="400" w:lineRule="exact"/>
        <w:rPr>
          <w:rFonts w:hAnsi="標楷體" w:cstheme="minorBidi"/>
          <w:color w:val="auto"/>
          <w:kern w:val="2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C122B1" w:rsidRPr="00A44931">
        <w:rPr>
          <w:rFonts w:hAnsi="標楷體" w:hint="eastAsia"/>
          <w:sz w:val="28"/>
          <w:szCs w:val="28"/>
        </w:rPr>
        <w:t>一、</w:t>
      </w:r>
      <w:r w:rsidR="00C122B1">
        <w:rPr>
          <w:rFonts w:hAnsi="標楷體" w:hint="eastAsia"/>
          <w:sz w:val="28"/>
          <w:szCs w:val="28"/>
        </w:rPr>
        <w:t xml:space="preserve"> </w:t>
      </w:r>
      <w:r w:rsidR="00C122B1">
        <w:rPr>
          <w:rFonts w:hint="eastAsia"/>
          <w:sz w:val="28"/>
          <w:szCs w:val="28"/>
        </w:rPr>
        <w:t>應</w:t>
      </w:r>
      <w:r w:rsidR="00C122B1" w:rsidRPr="00847C9C">
        <w:rPr>
          <w:rFonts w:hAnsi="標楷體" w:cstheme="minorBidi" w:hint="eastAsia"/>
          <w:color w:val="auto"/>
          <w:kern w:val="2"/>
          <w:sz w:val="28"/>
          <w:szCs w:val="28"/>
        </w:rPr>
        <w:t>優先辦理教育行政人員、高級中等以下學校（含教保服務機構）教職員</w:t>
      </w:r>
    </w:p>
    <w:p w:rsidR="00C122B1" w:rsidRDefault="00C122B1" w:rsidP="00C122B1">
      <w:pPr>
        <w:pStyle w:val="Default"/>
        <w:spacing w:line="400" w:lineRule="exact"/>
        <w:rPr>
          <w:rFonts w:hAnsi="標楷體" w:cstheme="minorBidi"/>
          <w:color w:val="auto"/>
          <w:kern w:val="2"/>
          <w:sz w:val="28"/>
          <w:szCs w:val="28"/>
        </w:rPr>
      </w:pPr>
      <w:r w:rsidRPr="00847C9C">
        <w:rPr>
          <w:rFonts w:hAnsi="標楷體" w:cstheme="minorBidi" w:hint="eastAsia"/>
          <w:color w:val="auto"/>
          <w:kern w:val="2"/>
          <w:sz w:val="28"/>
          <w:szCs w:val="28"/>
        </w:rPr>
        <w:t xml:space="preserve">         工（含教保人員）研習：</w:t>
      </w:r>
    </w:p>
    <w:p w:rsidR="00C122B1" w:rsidRDefault="00C122B1" w:rsidP="00C122B1">
      <w:pPr>
        <w:pStyle w:val="Default"/>
        <w:numPr>
          <w:ilvl w:val="0"/>
          <w:numId w:val="3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縣市地區</w:t>
      </w:r>
      <w:proofErr w:type="gramStart"/>
      <w:r>
        <w:rPr>
          <w:rFonts w:hint="eastAsia"/>
          <w:sz w:val="28"/>
          <w:szCs w:val="28"/>
        </w:rPr>
        <w:t>中小學參訓覆蓋</w:t>
      </w:r>
      <w:proofErr w:type="gramEnd"/>
      <w:r>
        <w:rPr>
          <w:rFonts w:hint="eastAsia"/>
          <w:sz w:val="28"/>
          <w:szCs w:val="28"/>
        </w:rPr>
        <w:t>率年度指標（目標達成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）：</w:t>
      </w:r>
    </w:p>
    <w:p w:rsidR="00C122B1" w:rsidRDefault="00C122B1" w:rsidP="00C122B1">
      <w:pPr>
        <w:pStyle w:val="Default"/>
        <w:numPr>
          <w:ilvl w:val="0"/>
          <w:numId w:val="4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教育局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處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行政人員需達總員額</w:t>
      </w:r>
      <w:r w:rsidR="004446AE">
        <w:rPr>
          <w:rFonts w:hint="eastAsia"/>
          <w:sz w:val="28"/>
          <w:szCs w:val="28"/>
        </w:rPr>
        <w:t>80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以上。</w:t>
      </w:r>
    </w:p>
    <w:p w:rsidR="00C122B1" w:rsidRPr="00847C9C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學校行政人員(含員工)需達總員額</w:t>
      </w:r>
      <w:r w:rsidR="004446AE">
        <w:rPr>
          <w:rFonts w:hint="eastAsia"/>
          <w:sz w:val="28"/>
          <w:szCs w:val="28"/>
        </w:rPr>
        <w:t>90</w:t>
      </w:r>
      <w:r>
        <w:rPr>
          <w:sz w:val="28"/>
          <w:szCs w:val="28"/>
        </w:rPr>
        <w:t>%以上</w:t>
      </w:r>
      <w:r>
        <w:rPr>
          <w:rFonts w:hint="eastAsia"/>
          <w:sz w:val="28"/>
          <w:szCs w:val="28"/>
        </w:rPr>
        <w:t>。</w:t>
      </w:r>
    </w:p>
    <w:p w:rsidR="00C122B1" w:rsidRPr="00847C9C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教師需達總員額</w:t>
      </w:r>
      <w:r w:rsidR="004446AE">
        <w:rPr>
          <w:rFonts w:hint="eastAsia"/>
          <w:sz w:val="28"/>
          <w:szCs w:val="28"/>
        </w:rPr>
        <w:t>92</w:t>
      </w:r>
      <w:r>
        <w:rPr>
          <w:sz w:val="28"/>
          <w:szCs w:val="28"/>
        </w:rPr>
        <w:t>%以上。</w:t>
      </w:r>
    </w:p>
    <w:p w:rsidR="00C122B1" w:rsidRPr="004446AE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校長需達總員額</w:t>
      </w:r>
      <w:r w:rsidR="004446AE">
        <w:rPr>
          <w:rFonts w:hint="eastAsia"/>
          <w:sz w:val="28"/>
          <w:szCs w:val="28"/>
        </w:rPr>
        <w:t>95</w:t>
      </w:r>
      <w:r>
        <w:rPr>
          <w:sz w:val="28"/>
          <w:szCs w:val="28"/>
        </w:rPr>
        <w:t>%以上。</w:t>
      </w:r>
    </w:p>
    <w:p w:rsidR="004446AE" w:rsidRPr="009E7F51" w:rsidRDefault="004446AE" w:rsidP="00C122B1">
      <w:pPr>
        <w:pStyle w:val="Default"/>
        <w:numPr>
          <w:ilvl w:val="0"/>
          <w:numId w:val="4"/>
        </w:numPr>
        <w:spacing w:line="400" w:lineRule="exact"/>
      </w:pPr>
      <w:r>
        <w:rPr>
          <w:rFonts w:hint="eastAsia"/>
          <w:sz w:val="28"/>
          <w:szCs w:val="28"/>
        </w:rPr>
        <w:t>幼兒園園長</w:t>
      </w:r>
      <w:r>
        <w:rPr>
          <w:sz w:val="28"/>
          <w:szCs w:val="28"/>
        </w:rPr>
        <w:t>需達總員額</w:t>
      </w:r>
      <w:r>
        <w:rPr>
          <w:rFonts w:hint="eastAsia"/>
          <w:sz w:val="28"/>
          <w:szCs w:val="28"/>
        </w:rPr>
        <w:t>85</w:t>
      </w:r>
      <w:r>
        <w:rPr>
          <w:sz w:val="28"/>
          <w:szCs w:val="28"/>
        </w:rPr>
        <w:t>%以上。</w:t>
      </w:r>
    </w:p>
    <w:p w:rsidR="00C122B1" w:rsidRDefault="00C122B1" w:rsidP="00C122B1">
      <w:pPr>
        <w:pStyle w:val="Default"/>
        <w:numPr>
          <w:ilvl w:val="0"/>
          <w:numId w:val="3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縣市地區教保服務機構園長、教師、教保員及助理教保</w:t>
      </w:r>
      <w:proofErr w:type="gramStart"/>
      <w:r>
        <w:rPr>
          <w:sz w:val="28"/>
          <w:szCs w:val="28"/>
        </w:rPr>
        <w:t>員</w:t>
      </w:r>
      <w:r>
        <w:rPr>
          <w:rFonts w:hint="eastAsia"/>
          <w:sz w:val="28"/>
          <w:szCs w:val="28"/>
        </w:rPr>
        <w:t>參訓</w:t>
      </w:r>
      <w:proofErr w:type="gramEnd"/>
      <w:r>
        <w:rPr>
          <w:rFonts w:hint="eastAsia"/>
          <w:sz w:val="28"/>
          <w:szCs w:val="28"/>
        </w:rPr>
        <w:t>覆蓋需逐年提升（目標達成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）。</w:t>
      </w:r>
    </w:p>
    <w:p w:rsidR="00C122B1" w:rsidRPr="009E7F51" w:rsidRDefault="00C122B1" w:rsidP="00C122B1">
      <w:pPr>
        <w:pStyle w:val="Default"/>
        <w:numPr>
          <w:ilvl w:val="0"/>
          <w:numId w:val="3"/>
        </w:numPr>
        <w:spacing w:line="400" w:lineRule="exact"/>
      </w:pPr>
      <w:r>
        <w:rPr>
          <w:sz w:val="28"/>
          <w:szCs w:val="28"/>
        </w:rPr>
        <w:t>辦理方式：以實體研習為主，</w:t>
      </w:r>
      <w:proofErr w:type="gramStart"/>
      <w:r>
        <w:rPr>
          <w:sz w:val="28"/>
          <w:szCs w:val="28"/>
        </w:rPr>
        <w:t>線上研習</w:t>
      </w:r>
      <w:proofErr w:type="gramEnd"/>
      <w:r>
        <w:rPr>
          <w:sz w:val="28"/>
          <w:szCs w:val="28"/>
        </w:rPr>
        <w:t>為輔。</w:t>
      </w:r>
    </w:p>
    <w:p w:rsidR="00C122B1" w:rsidRPr="001073EA" w:rsidRDefault="00C122B1" w:rsidP="00C122B1">
      <w:pPr>
        <w:pStyle w:val="Default"/>
        <w:numPr>
          <w:ilvl w:val="0"/>
          <w:numId w:val="5"/>
        </w:numPr>
        <w:spacing w:line="400" w:lineRule="exact"/>
        <w:rPr>
          <w:color w:val="FF0000"/>
          <w:sz w:val="28"/>
          <w:szCs w:val="28"/>
        </w:rPr>
      </w:pPr>
      <w:r w:rsidRPr="001073EA">
        <w:rPr>
          <w:rFonts w:hint="eastAsia"/>
          <w:color w:val="FF0000"/>
          <w:sz w:val="28"/>
          <w:szCs w:val="28"/>
        </w:rPr>
        <w:t>教育局（處）行政人員需</w:t>
      </w:r>
      <w:r w:rsidR="001073EA" w:rsidRPr="001073EA">
        <w:rPr>
          <w:rFonts w:hint="eastAsia"/>
          <w:color w:val="FF0000"/>
          <w:sz w:val="28"/>
          <w:szCs w:val="28"/>
        </w:rPr>
        <w:t>完成</w:t>
      </w:r>
      <w:r w:rsidR="001073EA" w:rsidRPr="001073EA">
        <w:rPr>
          <w:color w:val="FF0000"/>
          <w:sz w:val="28"/>
          <w:szCs w:val="28"/>
        </w:rPr>
        <w:t>實體課程</w:t>
      </w:r>
      <w:r w:rsidR="001073EA" w:rsidRPr="001073EA">
        <w:rPr>
          <w:rFonts w:hint="eastAsia"/>
          <w:color w:val="FF0000"/>
          <w:sz w:val="28"/>
          <w:szCs w:val="28"/>
        </w:rPr>
        <w:t>1次</w:t>
      </w:r>
      <w:r w:rsidR="001110D6">
        <w:rPr>
          <w:rFonts w:hint="eastAsia"/>
          <w:color w:val="FF0000"/>
          <w:sz w:val="28"/>
          <w:szCs w:val="28"/>
        </w:rPr>
        <w:t>以上</w:t>
      </w:r>
      <w:r w:rsidR="001110D6" w:rsidRPr="001073EA">
        <w:rPr>
          <w:rFonts w:hint="eastAsia"/>
          <w:color w:val="FF0000"/>
          <w:sz w:val="28"/>
          <w:szCs w:val="28"/>
        </w:rPr>
        <w:t xml:space="preserve"> </w:t>
      </w:r>
      <w:r w:rsidR="001073EA" w:rsidRPr="001073EA">
        <w:rPr>
          <w:rFonts w:hint="eastAsia"/>
          <w:color w:val="FF0000"/>
          <w:sz w:val="28"/>
          <w:szCs w:val="28"/>
        </w:rPr>
        <w:t>(</w:t>
      </w:r>
      <w:r w:rsidR="001110D6">
        <w:rPr>
          <w:rFonts w:hint="eastAsia"/>
          <w:color w:val="FF0000"/>
          <w:sz w:val="28"/>
          <w:szCs w:val="28"/>
        </w:rPr>
        <w:t>單次</w:t>
      </w:r>
      <w:r w:rsidR="001073EA" w:rsidRPr="001073EA">
        <w:rPr>
          <w:rFonts w:hint="eastAsia"/>
          <w:color w:val="FF0000"/>
          <w:sz w:val="28"/>
          <w:szCs w:val="28"/>
        </w:rPr>
        <w:t>課程時數須</w:t>
      </w:r>
      <w:r w:rsidR="001110D6">
        <w:rPr>
          <w:rFonts w:hint="eastAsia"/>
          <w:color w:val="FF0000"/>
          <w:sz w:val="28"/>
          <w:szCs w:val="28"/>
        </w:rPr>
        <w:t>達</w:t>
      </w:r>
      <w:r w:rsidR="001073EA" w:rsidRPr="001073EA">
        <w:rPr>
          <w:rFonts w:hint="eastAsia"/>
          <w:color w:val="FF0000"/>
          <w:sz w:val="28"/>
          <w:szCs w:val="28"/>
        </w:rPr>
        <w:t>4小時以上)或線上學習課程累計</w:t>
      </w:r>
      <w:r w:rsidR="0075027D">
        <w:rPr>
          <w:rFonts w:hint="eastAsia"/>
          <w:color w:val="FF0000"/>
          <w:sz w:val="28"/>
          <w:szCs w:val="28"/>
        </w:rPr>
        <w:t>4</w:t>
      </w:r>
      <w:r w:rsidR="001073EA" w:rsidRPr="001073EA">
        <w:rPr>
          <w:rFonts w:hint="eastAsia"/>
          <w:color w:val="FF0000"/>
          <w:sz w:val="28"/>
          <w:szCs w:val="28"/>
        </w:rPr>
        <w:t>小時以上</w:t>
      </w:r>
      <w:r w:rsidRPr="001073EA">
        <w:rPr>
          <w:rFonts w:hint="eastAsia"/>
          <w:color w:val="FF0000"/>
          <w:sz w:val="28"/>
          <w:szCs w:val="28"/>
        </w:rPr>
        <w:t>。</w:t>
      </w:r>
      <w:r w:rsidR="001073EA" w:rsidRPr="001073EA">
        <w:rPr>
          <w:rFonts w:hint="eastAsia"/>
          <w:color w:val="FF0000"/>
          <w:sz w:val="28"/>
          <w:szCs w:val="28"/>
        </w:rPr>
        <w:tab/>
      </w:r>
    </w:p>
    <w:p w:rsidR="001073EA" w:rsidRPr="001073EA" w:rsidRDefault="00C122B1" w:rsidP="001073EA">
      <w:pPr>
        <w:pStyle w:val="Default"/>
        <w:numPr>
          <w:ilvl w:val="0"/>
          <w:numId w:val="5"/>
        </w:numPr>
        <w:spacing w:line="400" w:lineRule="exact"/>
        <w:rPr>
          <w:color w:val="FF0000"/>
          <w:sz w:val="28"/>
          <w:szCs w:val="28"/>
        </w:rPr>
      </w:pPr>
      <w:r w:rsidRPr="001073EA">
        <w:rPr>
          <w:rFonts w:hint="eastAsia"/>
          <w:color w:val="FF0000"/>
          <w:sz w:val="28"/>
          <w:szCs w:val="28"/>
        </w:rPr>
        <w:t>學校行政人員（含員工）需</w:t>
      </w:r>
      <w:r w:rsidR="001073EA" w:rsidRPr="001073EA">
        <w:rPr>
          <w:rFonts w:hint="eastAsia"/>
          <w:color w:val="FF0000"/>
          <w:sz w:val="28"/>
          <w:szCs w:val="28"/>
        </w:rPr>
        <w:t>完成</w:t>
      </w:r>
      <w:r w:rsidR="001073EA" w:rsidRPr="001073EA">
        <w:rPr>
          <w:color w:val="FF0000"/>
          <w:sz w:val="28"/>
          <w:szCs w:val="28"/>
        </w:rPr>
        <w:t>實體課程</w:t>
      </w:r>
      <w:r w:rsidR="001073EA" w:rsidRPr="001073EA">
        <w:rPr>
          <w:rFonts w:hint="eastAsia"/>
          <w:color w:val="FF0000"/>
          <w:sz w:val="28"/>
          <w:szCs w:val="28"/>
        </w:rPr>
        <w:t>1次</w:t>
      </w:r>
      <w:r w:rsidR="001110D6">
        <w:rPr>
          <w:rFonts w:hint="eastAsia"/>
          <w:color w:val="FF0000"/>
          <w:sz w:val="28"/>
          <w:szCs w:val="28"/>
        </w:rPr>
        <w:t>以上</w:t>
      </w:r>
      <w:r w:rsidR="001110D6" w:rsidRPr="001073EA">
        <w:rPr>
          <w:rFonts w:hint="eastAsia"/>
          <w:color w:val="FF0000"/>
          <w:sz w:val="28"/>
          <w:szCs w:val="28"/>
        </w:rPr>
        <w:t xml:space="preserve"> </w:t>
      </w:r>
      <w:r w:rsidR="001073EA" w:rsidRPr="001073EA">
        <w:rPr>
          <w:rFonts w:hint="eastAsia"/>
          <w:color w:val="FF0000"/>
          <w:sz w:val="28"/>
          <w:szCs w:val="28"/>
        </w:rPr>
        <w:t>(</w:t>
      </w:r>
      <w:r w:rsidR="001110D6">
        <w:rPr>
          <w:rFonts w:hint="eastAsia"/>
          <w:color w:val="FF0000"/>
          <w:sz w:val="28"/>
          <w:szCs w:val="28"/>
        </w:rPr>
        <w:t>單次</w:t>
      </w:r>
      <w:r w:rsidR="001073EA" w:rsidRPr="001073EA">
        <w:rPr>
          <w:rFonts w:hint="eastAsia"/>
          <w:color w:val="FF0000"/>
          <w:sz w:val="28"/>
          <w:szCs w:val="28"/>
        </w:rPr>
        <w:t>課程時數須</w:t>
      </w:r>
      <w:r w:rsidR="001073EA" w:rsidRPr="001073EA">
        <w:rPr>
          <w:rFonts w:hint="eastAsia"/>
          <w:color w:val="FF0000"/>
          <w:sz w:val="28"/>
          <w:szCs w:val="28"/>
        </w:rPr>
        <w:lastRenderedPageBreak/>
        <w:t>達4小時以上)或線上學習課程累計4小時以上。</w:t>
      </w:r>
      <w:r w:rsidR="001073EA" w:rsidRPr="001073EA">
        <w:rPr>
          <w:rFonts w:hint="eastAsia"/>
          <w:color w:val="FF0000"/>
          <w:sz w:val="28"/>
          <w:szCs w:val="28"/>
        </w:rPr>
        <w:tab/>
      </w:r>
    </w:p>
    <w:p w:rsidR="00C122B1" w:rsidRPr="009E7F51" w:rsidRDefault="00C122B1" w:rsidP="001073EA">
      <w:pPr>
        <w:pStyle w:val="Default"/>
        <w:spacing w:line="400" w:lineRule="exact"/>
        <w:ind w:left="1812"/>
      </w:pPr>
    </w:p>
    <w:p w:rsidR="00C122B1" w:rsidRPr="001073EA" w:rsidRDefault="00C122B1" w:rsidP="00C122B1">
      <w:pPr>
        <w:pStyle w:val="Default"/>
        <w:numPr>
          <w:ilvl w:val="0"/>
          <w:numId w:val="5"/>
        </w:numPr>
        <w:spacing w:line="400" w:lineRule="exact"/>
        <w:rPr>
          <w:color w:val="FF0000"/>
        </w:rPr>
      </w:pPr>
      <w:r w:rsidRPr="001073EA">
        <w:rPr>
          <w:rFonts w:hint="eastAsia"/>
          <w:color w:val="FF0000"/>
          <w:sz w:val="28"/>
          <w:szCs w:val="28"/>
        </w:rPr>
        <w:t>教師（含教保員及助理教保員）需</w:t>
      </w:r>
      <w:r w:rsidR="001073EA" w:rsidRPr="001073EA">
        <w:rPr>
          <w:rFonts w:hint="eastAsia"/>
          <w:color w:val="FF0000"/>
          <w:sz w:val="28"/>
          <w:szCs w:val="28"/>
        </w:rPr>
        <w:t>完成</w:t>
      </w:r>
      <w:r w:rsidR="001073EA" w:rsidRPr="001073EA">
        <w:rPr>
          <w:color w:val="FF0000"/>
          <w:sz w:val="28"/>
          <w:szCs w:val="28"/>
        </w:rPr>
        <w:t>實體課程</w:t>
      </w:r>
      <w:r w:rsidR="001073EA" w:rsidRPr="001073EA">
        <w:rPr>
          <w:rFonts w:hint="eastAsia"/>
          <w:color w:val="FF0000"/>
          <w:sz w:val="28"/>
          <w:szCs w:val="28"/>
        </w:rPr>
        <w:t>1次</w:t>
      </w:r>
      <w:r w:rsidR="001110D6">
        <w:rPr>
          <w:rFonts w:hint="eastAsia"/>
          <w:color w:val="FF0000"/>
          <w:sz w:val="28"/>
          <w:szCs w:val="28"/>
        </w:rPr>
        <w:t>以上</w:t>
      </w:r>
      <w:r w:rsidR="001073EA" w:rsidRPr="001073EA">
        <w:rPr>
          <w:rFonts w:hint="eastAsia"/>
          <w:color w:val="FF0000"/>
          <w:sz w:val="28"/>
          <w:szCs w:val="28"/>
        </w:rPr>
        <w:t>(</w:t>
      </w:r>
      <w:r w:rsidR="001110D6">
        <w:rPr>
          <w:rFonts w:hint="eastAsia"/>
          <w:color w:val="FF0000"/>
          <w:sz w:val="28"/>
          <w:szCs w:val="28"/>
        </w:rPr>
        <w:t>單次</w:t>
      </w:r>
      <w:r w:rsidR="001073EA" w:rsidRPr="001073EA">
        <w:rPr>
          <w:rFonts w:hint="eastAsia"/>
          <w:color w:val="FF0000"/>
          <w:sz w:val="28"/>
          <w:szCs w:val="28"/>
        </w:rPr>
        <w:t>課程時數須達4小時以上)</w:t>
      </w:r>
      <w:proofErr w:type="gramStart"/>
      <w:r w:rsidR="001073EA" w:rsidRPr="001073EA">
        <w:rPr>
          <w:rFonts w:hint="eastAsia"/>
          <w:color w:val="FF0000"/>
          <w:sz w:val="28"/>
          <w:szCs w:val="28"/>
        </w:rPr>
        <w:t>或線上學習</w:t>
      </w:r>
      <w:proofErr w:type="gramEnd"/>
      <w:r w:rsidR="001073EA" w:rsidRPr="001073EA">
        <w:rPr>
          <w:rFonts w:hint="eastAsia"/>
          <w:color w:val="FF0000"/>
          <w:sz w:val="28"/>
          <w:szCs w:val="28"/>
        </w:rPr>
        <w:t>課程累計4小時以上。</w:t>
      </w:r>
      <w:r w:rsidRPr="001073EA">
        <w:rPr>
          <w:rFonts w:hint="eastAsia"/>
          <w:color w:val="FF0000"/>
          <w:sz w:val="28"/>
          <w:szCs w:val="28"/>
        </w:rPr>
        <w:t>。</w:t>
      </w:r>
    </w:p>
    <w:p w:rsidR="00C122B1" w:rsidRPr="001073EA" w:rsidRDefault="00C122B1" w:rsidP="00C122B1">
      <w:pPr>
        <w:pStyle w:val="Default"/>
        <w:numPr>
          <w:ilvl w:val="0"/>
          <w:numId w:val="5"/>
        </w:numPr>
        <w:spacing w:line="400" w:lineRule="exact"/>
        <w:rPr>
          <w:color w:val="FF0000"/>
        </w:rPr>
      </w:pPr>
      <w:r w:rsidRPr="001073EA">
        <w:rPr>
          <w:rFonts w:hint="eastAsia"/>
          <w:color w:val="FF0000"/>
          <w:sz w:val="28"/>
          <w:szCs w:val="28"/>
        </w:rPr>
        <w:t>校（園）長需</w:t>
      </w:r>
      <w:r w:rsidR="001073EA" w:rsidRPr="001073EA">
        <w:rPr>
          <w:rFonts w:hint="eastAsia"/>
          <w:color w:val="FF0000"/>
          <w:sz w:val="28"/>
          <w:szCs w:val="28"/>
        </w:rPr>
        <w:t>完成</w:t>
      </w:r>
      <w:r w:rsidR="001073EA" w:rsidRPr="001073EA">
        <w:rPr>
          <w:color w:val="FF0000"/>
          <w:sz w:val="28"/>
          <w:szCs w:val="28"/>
        </w:rPr>
        <w:t>實體課程</w:t>
      </w:r>
      <w:r w:rsidR="001073EA" w:rsidRPr="001073EA">
        <w:rPr>
          <w:rFonts w:hint="eastAsia"/>
          <w:color w:val="FF0000"/>
          <w:sz w:val="28"/>
          <w:szCs w:val="28"/>
        </w:rPr>
        <w:t>1次</w:t>
      </w:r>
      <w:r w:rsidR="001110D6">
        <w:rPr>
          <w:rFonts w:hint="eastAsia"/>
          <w:color w:val="FF0000"/>
          <w:sz w:val="28"/>
          <w:szCs w:val="28"/>
        </w:rPr>
        <w:t>以上</w:t>
      </w:r>
      <w:r w:rsidR="001073EA" w:rsidRPr="001073EA">
        <w:rPr>
          <w:rFonts w:hint="eastAsia"/>
          <w:color w:val="FF0000"/>
          <w:sz w:val="28"/>
          <w:szCs w:val="28"/>
        </w:rPr>
        <w:t>(</w:t>
      </w:r>
      <w:r w:rsidR="001110D6">
        <w:rPr>
          <w:rFonts w:hint="eastAsia"/>
          <w:color w:val="FF0000"/>
          <w:sz w:val="28"/>
          <w:szCs w:val="28"/>
        </w:rPr>
        <w:t>單次</w:t>
      </w:r>
      <w:r w:rsidR="001073EA" w:rsidRPr="001073EA">
        <w:rPr>
          <w:rFonts w:hint="eastAsia"/>
          <w:color w:val="FF0000"/>
          <w:sz w:val="28"/>
          <w:szCs w:val="28"/>
        </w:rPr>
        <w:t>課程時數須達4小時以上)</w:t>
      </w:r>
      <w:proofErr w:type="gramStart"/>
      <w:r w:rsidR="001073EA" w:rsidRPr="001073EA">
        <w:rPr>
          <w:rFonts w:hint="eastAsia"/>
          <w:color w:val="FF0000"/>
          <w:sz w:val="28"/>
          <w:szCs w:val="28"/>
        </w:rPr>
        <w:t>或線上學習</w:t>
      </w:r>
      <w:proofErr w:type="gramEnd"/>
      <w:r w:rsidR="001073EA" w:rsidRPr="001073EA">
        <w:rPr>
          <w:rFonts w:hint="eastAsia"/>
          <w:color w:val="FF0000"/>
          <w:sz w:val="28"/>
          <w:szCs w:val="28"/>
        </w:rPr>
        <w:t>課程累計4小時以上。</w:t>
      </w:r>
      <w:r w:rsidRPr="001073EA">
        <w:rPr>
          <w:rFonts w:hint="eastAsia"/>
          <w:color w:val="FF0000"/>
          <w:sz w:val="28"/>
          <w:szCs w:val="28"/>
        </w:rPr>
        <w:t>。</w:t>
      </w:r>
    </w:p>
    <w:p w:rsidR="00C122B1" w:rsidRPr="009E7F51" w:rsidRDefault="00C122B1" w:rsidP="00C122B1">
      <w:pPr>
        <w:pStyle w:val="Default"/>
        <w:numPr>
          <w:ilvl w:val="0"/>
          <w:numId w:val="3"/>
        </w:numPr>
        <w:spacing w:line="400" w:lineRule="exact"/>
      </w:pPr>
      <w:r>
        <w:rPr>
          <w:sz w:val="28"/>
          <w:szCs w:val="28"/>
        </w:rPr>
        <w:t>教學資源：</w:t>
      </w:r>
    </w:p>
    <w:p w:rsidR="00C122B1" w:rsidRDefault="00C122B1" w:rsidP="00C122B1">
      <w:pPr>
        <w:pStyle w:val="Default"/>
        <w:numPr>
          <w:ilvl w:val="0"/>
          <w:numId w:val="6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專家學者：</w:t>
      </w:r>
      <w:hyperlink r:id="rId8" w:history="1">
        <w:r w:rsidRPr="00216FFE">
          <w:rPr>
            <w:rStyle w:val="a7"/>
            <w:sz w:val="28"/>
            <w:szCs w:val="28"/>
          </w:rPr>
          <w:t>https://reurl.cc/jqM4NM</w:t>
        </w:r>
      </w:hyperlink>
      <w:r>
        <w:rPr>
          <w:sz w:val="28"/>
          <w:szCs w:val="28"/>
        </w:rPr>
        <w:t>。</w:t>
      </w:r>
    </w:p>
    <w:p w:rsidR="00C122B1" w:rsidRPr="009E7F51" w:rsidRDefault="00C122B1" w:rsidP="00C122B1">
      <w:pPr>
        <w:pStyle w:val="Default"/>
        <w:numPr>
          <w:ilvl w:val="0"/>
          <w:numId w:val="6"/>
        </w:numPr>
        <w:spacing w:line="400" w:lineRule="exact"/>
      </w:pPr>
      <w:r>
        <w:rPr>
          <w:sz w:val="28"/>
          <w:szCs w:val="28"/>
        </w:rPr>
        <w:t>多元教材：</w:t>
      </w:r>
      <w:hyperlink r:id="rId9" w:history="1">
        <w:r w:rsidRPr="00216FFE">
          <w:rPr>
            <w:rStyle w:val="a7"/>
            <w:sz w:val="28"/>
            <w:szCs w:val="28"/>
          </w:rPr>
          <w:t>https://reurl.cc/MZ1maL</w:t>
        </w:r>
      </w:hyperlink>
      <w:r>
        <w:rPr>
          <w:sz w:val="28"/>
          <w:szCs w:val="28"/>
        </w:rPr>
        <w:t>。</w:t>
      </w:r>
    </w:p>
    <w:p w:rsidR="00C122B1" w:rsidRPr="00847C9C" w:rsidRDefault="00C122B1" w:rsidP="00C122B1">
      <w:pPr>
        <w:pStyle w:val="Default"/>
        <w:numPr>
          <w:ilvl w:val="0"/>
          <w:numId w:val="6"/>
        </w:numPr>
        <w:spacing w:line="400" w:lineRule="exact"/>
      </w:pPr>
      <w:r>
        <w:rPr>
          <w:sz w:val="28"/>
          <w:szCs w:val="28"/>
        </w:rPr>
        <w:t>種子教師名冊及CRC教育人員宣導手冊（如附件1、2）。</w:t>
      </w:r>
    </w:p>
    <w:p w:rsidR="00C122B1" w:rsidRPr="009E7F51" w:rsidRDefault="00C122B1" w:rsidP="00C122B1">
      <w:pPr>
        <w:pStyle w:val="Default"/>
        <w:spacing w:line="400" w:lineRule="exact"/>
        <w:rPr>
          <w:rFonts w:ascii="DFKai-SB" w:eastAsiaTheme="minorEastAsia" w:hAnsi="DFKai-SB" w:cs="DFKai-SB"/>
        </w:rPr>
      </w:pPr>
      <w:r>
        <w:rPr>
          <w:rFonts w:hAnsi="標楷體" w:hint="eastAsia"/>
          <w:sz w:val="28"/>
          <w:szCs w:val="28"/>
        </w:rPr>
        <w:t xml:space="preserve">    二、辦</w:t>
      </w:r>
      <w:r w:rsidRPr="004446AE">
        <w:rPr>
          <w:rFonts w:hint="eastAsia"/>
          <w:sz w:val="28"/>
          <w:szCs w:val="28"/>
        </w:rPr>
        <w:t>理</w:t>
      </w:r>
      <w:r w:rsidRPr="004446AE">
        <w:rPr>
          <w:sz w:val="28"/>
          <w:szCs w:val="28"/>
        </w:rPr>
        <w:t>CRC種子</w:t>
      </w:r>
      <w:r w:rsidRPr="009E7F51">
        <w:rPr>
          <w:rFonts w:ascii="DFKai-SB" w:hAnsi="DFKai-SB" w:cs="DFKai-SB"/>
          <w:sz w:val="28"/>
          <w:szCs w:val="28"/>
        </w:rPr>
        <w:t>教師培訓，充實人才庫協助教育人員增能。</w:t>
      </w:r>
    </w:p>
    <w:p w:rsidR="00C122B1" w:rsidRDefault="00C122B1" w:rsidP="00C122B1">
      <w:pPr>
        <w:pStyle w:val="Default"/>
        <w:spacing w:line="400" w:lineRule="exact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Pr="00A44931">
        <w:rPr>
          <w:rFonts w:hAnsi="標楷體"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辦理</w:t>
      </w:r>
      <w:r>
        <w:rPr>
          <w:sz w:val="28"/>
          <w:szCs w:val="28"/>
        </w:rPr>
        <w:t>CRC</w:t>
      </w:r>
      <w:r>
        <w:rPr>
          <w:rFonts w:hint="eastAsia"/>
          <w:sz w:val="28"/>
          <w:szCs w:val="28"/>
        </w:rPr>
        <w:t>教師（含教保員及助理教保員）增能教材及教學資源研發，強化教</w:t>
      </w:r>
    </w:p>
    <w:p w:rsidR="00C122B1" w:rsidRPr="009B0C52" w:rsidRDefault="00C122B1" w:rsidP="00C122B1">
      <w:pPr>
        <w:pStyle w:val="Default"/>
        <w:spacing w:line="400" w:lineRule="exact"/>
      </w:pPr>
      <w:r>
        <w:rPr>
          <w:rFonts w:hint="eastAsia"/>
          <w:sz w:val="28"/>
          <w:szCs w:val="28"/>
        </w:rPr>
        <w:t xml:space="preserve">        育人員</w:t>
      </w:r>
      <w:r>
        <w:rPr>
          <w:sz w:val="28"/>
          <w:szCs w:val="28"/>
        </w:rPr>
        <w:t>CRC</w:t>
      </w:r>
      <w:r>
        <w:rPr>
          <w:rFonts w:hint="eastAsia"/>
          <w:sz w:val="28"/>
          <w:szCs w:val="28"/>
        </w:rPr>
        <w:t>知能及製作教學資源供教學現場宣導及使用。</w:t>
      </w:r>
      <w:r w:rsidRPr="00A44931">
        <w:rPr>
          <w:rFonts w:hAnsi="標楷體" w:hint="eastAsia"/>
          <w:sz w:val="28"/>
          <w:szCs w:val="28"/>
        </w:rPr>
        <w:t xml:space="preserve"> </w:t>
      </w:r>
    </w:p>
    <w:p w:rsidR="00C122B1" w:rsidRPr="00A44931" w:rsidRDefault="00C122B1" w:rsidP="00C122B1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</w:t>
      </w:r>
      <w:r w:rsidRPr="00A44931">
        <w:rPr>
          <w:rFonts w:ascii="標楷體" w:eastAsia="標楷體" w:hAnsi="標楷體" w:hint="eastAsia"/>
          <w:sz w:val="28"/>
          <w:szCs w:val="28"/>
        </w:rPr>
        <w:t xml:space="preserve">、配合相關節日或活動，以 CRC </w:t>
      </w:r>
      <w:r>
        <w:rPr>
          <w:rFonts w:ascii="標楷體" w:eastAsia="標楷體" w:hAnsi="標楷體" w:hint="eastAsia"/>
          <w:sz w:val="28"/>
          <w:szCs w:val="28"/>
        </w:rPr>
        <w:t>為主軸辦理實體家庭</w:t>
      </w:r>
      <w:r w:rsidRPr="00A44931">
        <w:rPr>
          <w:rFonts w:ascii="標楷體" w:eastAsia="標楷體" w:hAnsi="標楷體" w:hint="eastAsia"/>
          <w:sz w:val="28"/>
          <w:szCs w:val="28"/>
        </w:rPr>
        <w:t>親子</w:t>
      </w:r>
      <w:r>
        <w:rPr>
          <w:rFonts w:ascii="標楷體" w:eastAsia="標楷體" w:hAnsi="標楷體" w:hint="eastAsia"/>
          <w:sz w:val="28"/>
          <w:szCs w:val="28"/>
        </w:rPr>
        <w:t>共融宣導活動，藉由寓教於樂的活動，使</w:t>
      </w:r>
      <w:r w:rsidRPr="00A44931">
        <w:rPr>
          <w:rFonts w:ascii="標楷體" w:eastAsia="標楷體" w:hAnsi="標楷體" w:hint="eastAsia"/>
          <w:sz w:val="28"/>
          <w:szCs w:val="28"/>
        </w:rPr>
        <w:t>學生及家長親身參與活動，認識 CRC 精神與內涵。</w:t>
      </w:r>
    </w:p>
    <w:p w:rsidR="00A44931" w:rsidRPr="00C122B1" w:rsidRDefault="00A44931" w:rsidP="00C122B1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:rsidR="00A44931" w:rsidRPr="00A44931" w:rsidRDefault="00A44931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44931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44931">
        <w:rPr>
          <w:rFonts w:ascii="標楷體" w:eastAsia="標楷體" w:hAnsi="標楷體" w:hint="eastAsia"/>
          <w:sz w:val="28"/>
          <w:szCs w:val="28"/>
        </w:rPr>
        <w:t>、</w:t>
      </w:r>
      <w:r w:rsidR="00FB66C9">
        <w:rPr>
          <w:rFonts w:ascii="標楷體" w:eastAsia="標楷體" w:hAnsi="標楷體" w:hint="eastAsia"/>
          <w:sz w:val="28"/>
          <w:szCs w:val="28"/>
        </w:rPr>
        <w:t>實施方式</w:t>
      </w:r>
    </w:p>
    <w:p w:rsidR="0057728D" w:rsidRDefault="00324D4C" w:rsidP="0057728D">
      <w:pPr>
        <w:widowControl/>
        <w:spacing w:line="320" w:lineRule="exact"/>
        <w:rPr>
          <w:rStyle w:val="fontstyle01"/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66C9">
        <w:rPr>
          <w:rFonts w:ascii="標楷體" w:eastAsia="標楷體" w:hAnsi="標楷體" w:hint="eastAsia"/>
          <w:sz w:val="28"/>
          <w:szCs w:val="28"/>
        </w:rPr>
        <w:t>一、</w:t>
      </w:r>
      <w:r w:rsidR="0057728D" w:rsidRPr="0057728D">
        <w:rPr>
          <w:rFonts w:ascii="標楷體" w:eastAsia="標楷體" w:hAnsi="標楷體" w:hint="eastAsia"/>
          <w:sz w:val="28"/>
          <w:szCs w:val="28"/>
        </w:rPr>
        <w:t>教育及行政人員</w:t>
      </w:r>
      <w:proofErr w:type="gramStart"/>
      <w:r w:rsidR="0057728D" w:rsidRPr="0057728D">
        <w:rPr>
          <w:rFonts w:ascii="標楷體" w:eastAsia="標楷體" w:hAnsi="標楷體" w:hint="eastAsia"/>
          <w:sz w:val="28"/>
          <w:szCs w:val="28"/>
        </w:rPr>
        <w:t>培力暨增能</w:t>
      </w:r>
      <w:proofErr w:type="gramEnd"/>
      <w:r w:rsidR="0057728D" w:rsidRPr="0057728D">
        <w:rPr>
          <w:rFonts w:ascii="標楷體" w:eastAsia="標楷體" w:hAnsi="標楷體" w:hint="eastAsia"/>
          <w:sz w:val="28"/>
          <w:szCs w:val="28"/>
        </w:rPr>
        <w:t xml:space="preserve">教材工作坊 </w:t>
      </w:r>
      <w:r w:rsidR="00FB66C9" w:rsidRPr="00FB66C9">
        <w:rPr>
          <w:rStyle w:val="fontstyle01"/>
          <w:rFonts w:ascii="標楷體" w:eastAsia="標楷體" w:hAnsi="標楷體"/>
        </w:rPr>
        <w:t>：設計研發教師增能教材及教學資</w:t>
      </w:r>
    </w:p>
    <w:p w:rsidR="00324D4C" w:rsidRPr="0057728D" w:rsidRDefault="00FB66C9" w:rsidP="0057728D">
      <w:pPr>
        <w:widowControl/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FB66C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7728D" w:rsidRPr="00FB66C9">
        <w:rPr>
          <w:rStyle w:val="fontstyle01"/>
          <w:rFonts w:ascii="標楷體" w:eastAsia="標楷體" w:hAnsi="標楷體"/>
        </w:rPr>
        <w:t>源</w:t>
      </w:r>
      <w:r w:rsidR="0057728D" w:rsidRPr="00FB66C9">
        <w:rPr>
          <w:rStyle w:val="fontstyle01"/>
          <w:rFonts w:ascii="標楷體" w:eastAsia="標楷體" w:hAnsi="標楷體" w:hint="eastAsia"/>
        </w:rPr>
        <w:t>，</w:t>
      </w:r>
      <w:r w:rsidR="0057728D" w:rsidRPr="00FB66C9">
        <w:rPr>
          <w:rStyle w:val="fontstyle01"/>
          <w:rFonts w:ascii="標楷體" w:eastAsia="標楷體" w:hAnsi="標楷體"/>
        </w:rPr>
        <w:t>以利各領域教師在課程設</w:t>
      </w:r>
      <w:r w:rsidRPr="00FB66C9">
        <w:rPr>
          <w:rStyle w:val="fontstyle01"/>
          <w:rFonts w:ascii="標楷體" w:eastAsia="標楷體" w:hAnsi="標楷體"/>
        </w:rPr>
        <w:t>計上能適切融入。</w:t>
      </w:r>
    </w:p>
    <w:p w:rsidR="00324D4C" w:rsidRPr="00312592" w:rsidRDefault="00324D4C" w:rsidP="00324D4C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二、</w:t>
      </w:r>
      <w:r w:rsidR="00FB66C9" w:rsidRPr="00312592">
        <w:rPr>
          <w:rStyle w:val="fontstyle01"/>
          <w:rFonts w:ascii="標楷體" w:eastAsia="標楷體" w:hAnsi="標楷體"/>
        </w:rPr>
        <w:t>校長會議</w:t>
      </w:r>
      <w:r w:rsidR="00FB66C9" w:rsidRPr="00312592">
        <w:rPr>
          <w:rStyle w:val="fontstyle01"/>
          <w:rFonts w:ascii="標楷體" w:eastAsia="標楷體" w:hAnsi="標楷體" w:hint="eastAsia"/>
        </w:rPr>
        <w:t>:</w:t>
      </w:r>
      <w:r w:rsidR="00FB66C9" w:rsidRPr="00312592">
        <w:rPr>
          <w:rStyle w:val="fontstyle01"/>
          <w:rFonts w:ascii="標楷體" w:eastAsia="標楷體" w:hAnsi="標楷體"/>
        </w:rPr>
        <w:t>宣導兒童權利公約政策及相關法令規章，各校經驗交流，</w:t>
      </w:r>
      <w:r w:rsidR="00312592" w:rsidRPr="00312592">
        <w:rPr>
          <w:rStyle w:val="fontstyle01"/>
          <w:rFonts w:ascii="標楷體" w:eastAsia="標楷體" w:hAnsi="標楷體"/>
        </w:rPr>
        <w:t>提升辦學績效。</w:t>
      </w:r>
      <w:r w:rsidR="00FB66C9" w:rsidRPr="00312592">
        <w:rPr>
          <w:rFonts w:ascii="標楷體" w:eastAsia="標楷體" w:hAnsi="標楷體"/>
        </w:rPr>
        <w:t xml:space="preserve"> </w:t>
      </w:r>
      <w:r w:rsidRPr="0031259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44931" w:rsidRDefault="00324D4C" w:rsidP="00324D4C">
      <w:pPr>
        <w:spacing w:line="400" w:lineRule="exact"/>
        <w:ind w:left="1134" w:hangingChars="405" w:hanging="1134"/>
        <w:rPr>
          <w:rStyle w:val="fontstyle01"/>
          <w:rFonts w:ascii="標楷體" w:eastAsia="標楷體" w:hAnsi="標楷體"/>
        </w:rPr>
      </w:pPr>
      <w:r w:rsidRPr="00312592"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="0057728D">
        <w:rPr>
          <w:rStyle w:val="fontstyle01"/>
          <w:rFonts w:ascii="標楷體" w:eastAsia="標楷體" w:hAnsi="標楷體"/>
        </w:rPr>
        <w:t>教師研習：為增進兒童權利公約知能，</w:t>
      </w:r>
      <w:r w:rsidR="00312592" w:rsidRPr="00312592">
        <w:rPr>
          <w:rStyle w:val="fontstyle01"/>
          <w:rFonts w:ascii="標楷體" w:eastAsia="標楷體" w:hAnsi="標楷體"/>
        </w:rPr>
        <w:t>辦理教師同仁相</w:t>
      </w:r>
      <w:r w:rsidR="00312592">
        <w:rPr>
          <w:rStyle w:val="fontstyle01"/>
          <w:rFonts w:ascii="標楷體" w:eastAsia="標楷體" w:hAnsi="標楷體" w:hint="eastAsia"/>
        </w:rPr>
        <w:t>關研</w:t>
      </w:r>
      <w:r w:rsidR="00312592" w:rsidRPr="00312592">
        <w:rPr>
          <w:rStyle w:val="fontstyle01"/>
          <w:rFonts w:ascii="標楷體" w:eastAsia="標楷體" w:hAnsi="標楷體"/>
        </w:rPr>
        <w:t>習，聘請專家學者宣導兒童權利公約內涵及提供實務經驗</w:t>
      </w:r>
      <w:r w:rsidR="00312592" w:rsidRPr="00312592">
        <w:rPr>
          <w:rStyle w:val="fontstyle01"/>
          <w:rFonts w:ascii="標楷體" w:eastAsia="標楷體" w:hAnsi="標楷體" w:hint="eastAsia"/>
        </w:rPr>
        <w:t>。</w:t>
      </w:r>
    </w:p>
    <w:p w:rsidR="00312592" w:rsidRDefault="00312592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 xml:space="preserve">    </w:t>
      </w:r>
      <w:r w:rsidR="0057728D">
        <w:rPr>
          <w:rStyle w:val="fontstyle01"/>
          <w:rFonts w:ascii="標楷體" w:eastAsia="標楷體" w:hAnsi="標楷體" w:hint="eastAsia"/>
        </w:rPr>
        <w:t>四、表意</w:t>
      </w:r>
      <w:r>
        <w:rPr>
          <w:rStyle w:val="fontstyle01"/>
          <w:rFonts w:ascii="標楷體" w:eastAsia="標楷體" w:hAnsi="標楷體" w:hint="eastAsia"/>
        </w:rPr>
        <w:t>工作坊:</w:t>
      </w:r>
      <w:r w:rsidR="0057728D" w:rsidRPr="0057728D">
        <w:rPr>
          <w:rFonts w:ascii="標楷體" w:eastAsia="標楷體" w:hAnsi="標楷體" w:hint="eastAsia"/>
          <w:sz w:val="28"/>
          <w:szCs w:val="28"/>
        </w:rPr>
        <w:t xml:space="preserve"> </w:t>
      </w:r>
      <w:r w:rsidR="0057728D" w:rsidRPr="007F5355">
        <w:rPr>
          <w:rFonts w:ascii="標楷體" w:eastAsia="標楷體" w:hAnsi="標楷體" w:hint="eastAsia"/>
          <w:sz w:val="28"/>
          <w:szCs w:val="28"/>
        </w:rPr>
        <w:t>藉由工作坊的學習，掌握CRC內涵、</w:t>
      </w:r>
      <w:proofErr w:type="gramStart"/>
      <w:r w:rsidR="0057728D" w:rsidRPr="007F5355">
        <w:rPr>
          <w:rFonts w:ascii="標楷體" w:eastAsia="標楷體" w:hAnsi="標楷體" w:hint="eastAsia"/>
          <w:sz w:val="28"/>
          <w:szCs w:val="28"/>
        </w:rPr>
        <w:t>兒少表意</w:t>
      </w:r>
      <w:proofErr w:type="gramEnd"/>
      <w:r w:rsidR="0057728D" w:rsidRPr="007F5355">
        <w:rPr>
          <w:rFonts w:ascii="標楷體" w:eastAsia="標楷體" w:hAnsi="標楷體" w:hint="eastAsia"/>
          <w:sz w:val="28"/>
          <w:szCs w:val="28"/>
        </w:rPr>
        <w:t>權及兒少參與</w:t>
      </w:r>
      <w:r w:rsidR="0057728D" w:rsidRPr="007F5355">
        <w:rPr>
          <w:rFonts w:ascii="標楷體" w:eastAsia="標楷體" w:hAnsi="標楷體"/>
          <w:sz w:val="28"/>
          <w:szCs w:val="28"/>
        </w:rPr>
        <w:t>。</w:t>
      </w:r>
    </w:p>
    <w:p w:rsidR="00A44931" w:rsidRPr="0057728D" w:rsidRDefault="00312592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="0057728D">
        <w:rPr>
          <w:rStyle w:val="fontstyle01"/>
          <w:rFonts w:ascii="標楷體" w:eastAsia="標楷體" w:hAnsi="標楷體" w:hint="eastAsia"/>
        </w:rPr>
        <w:t>種子教師培訓</w:t>
      </w:r>
      <w:r w:rsidRPr="00312592">
        <w:rPr>
          <w:rStyle w:val="fontstyle01"/>
          <w:rFonts w:ascii="標楷體" w:eastAsia="標楷體" w:hAnsi="標楷體"/>
        </w:rPr>
        <w:t>：</w:t>
      </w:r>
      <w:r w:rsidR="0057728D" w:rsidRPr="00E06766">
        <w:rPr>
          <w:rFonts w:ascii="標楷體" w:eastAsia="標楷體" w:hAnsi="標楷體" w:hint="eastAsia"/>
          <w:sz w:val="28"/>
          <w:szCs w:val="28"/>
        </w:rPr>
        <w:t>透過教師間交流學習，實務討論及分享，配合推動 CRC 觀念進行規劃設計，作為縣市及各校辦理教師增能及教學之教材</w:t>
      </w:r>
      <w:r w:rsidR="0057728D" w:rsidRPr="004E5A71">
        <w:rPr>
          <w:rFonts w:ascii="標楷體" w:eastAsia="標楷體" w:hAnsi="標楷體" w:hint="eastAsia"/>
          <w:sz w:val="28"/>
          <w:szCs w:val="28"/>
        </w:rPr>
        <w:t>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捌、</w:t>
      </w:r>
      <w:r w:rsidR="00312592">
        <w:rPr>
          <w:rFonts w:ascii="標楷體" w:eastAsia="標楷體" w:hAnsi="標楷體" w:hint="eastAsia"/>
          <w:sz w:val="28"/>
          <w:szCs w:val="28"/>
        </w:rPr>
        <w:t>預期效益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312592" w:rsidRPr="00312592" w:rsidRDefault="00324D4C" w:rsidP="00A84300">
      <w:pPr>
        <w:spacing w:line="400" w:lineRule="exact"/>
        <w:rPr>
          <w:rStyle w:val="fontstyle01"/>
          <w:rFonts w:ascii="標楷體" w:eastAsia="標楷體" w:hAnsi="標楷體"/>
        </w:rPr>
      </w:pPr>
      <w:r w:rsidRPr="00A449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2592" w:rsidRPr="00312592">
        <w:rPr>
          <w:rStyle w:val="fontstyle01"/>
          <w:rFonts w:ascii="標楷體" w:eastAsia="標楷體" w:hAnsi="標楷體"/>
        </w:rPr>
        <w:t>協助各級學校藉由專題演講、經驗分享及工作坊運作，傳達正向管教理念，認</w:t>
      </w:r>
    </w:p>
    <w:p w:rsidR="00312592" w:rsidRPr="00312592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12592">
        <w:rPr>
          <w:rStyle w:val="fontstyle01"/>
          <w:rFonts w:ascii="標楷體" w:eastAsia="標楷體" w:hAnsi="標楷體" w:hint="eastAsia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識兒童權利公約並了解其內涵， 進行經驗交流， 凝聚向心力並提升專業知能，</w:t>
      </w:r>
      <w:r w:rsidRPr="00312592">
        <w:rPr>
          <w:rStyle w:val="fontstyle01"/>
          <w:rFonts w:ascii="標楷體" w:eastAsia="標楷體" w:hAnsi="標楷體" w:hint="eastAsia"/>
        </w:rPr>
        <w:t xml:space="preserve"> </w:t>
      </w:r>
    </w:p>
    <w:p w:rsidR="00312592" w:rsidRPr="00312592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1259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了解如何在推動業務過程中落實兒童權利公約的精神，並針對可能遭遇到的困</w:t>
      </w:r>
    </w:p>
    <w:p w:rsidR="0057728D" w:rsidRDefault="00312592" w:rsidP="00312592">
      <w:pPr>
        <w:spacing w:line="400" w:lineRule="exact"/>
        <w:rPr>
          <w:rStyle w:val="fontstyle01"/>
          <w:rFonts w:ascii="標楷體" w:eastAsia="標楷體" w:hAnsi="標楷體"/>
        </w:rPr>
      </w:pPr>
      <w:r w:rsidRPr="003125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難共同討論解決方案，提升輔導管教成效。</w:t>
      </w:r>
    </w:p>
    <w:p w:rsidR="0057728D" w:rsidRDefault="0057728D" w:rsidP="0057728D">
      <w:pPr>
        <w:spacing w:line="400" w:lineRule="exact"/>
        <w:ind w:left="1134" w:hangingChars="405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>玖、</w:t>
      </w:r>
      <w:r w:rsidRPr="00146418">
        <w:rPr>
          <w:rFonts w:ascii="標楷體" w:eastAsia="標楷體" w:hAnsi="標楷體" w:hint="eastAsia"/>
          <w:sz w:val="28"/>
          <w:szCs w:val="28"/>
        </w:rPr>
        <w:t>獎勵：承辦學校工作人員表現優良者，依據「澎湖縣國民中小學教職員一般獎勵實施要點」規定，核予獎勵，以</w:t>
      </w:r>
      <w:proofErr w:type="gramStart"/>
      <w:r w:rsidRPr="00146418">
        <w:rPr>
          <w:rFonts w:ascii="標楷體" w:eastAsia="標楷體" w:hAnsi="標楷體" w:hint="eastAsia"/>
          <w:sz w:val="28"/>
          <w:szCs w:val="28"/>
        </w:rPr>
        <w:t>慰</w:t>
      </w:r>
      <w:proofErr w:type="gramEnd"/>
      <w:r w:rsidRPr="00146418">
        <w:rPr>
          <w:rFonts w:ascii="標楷體" w:eastAsia="標楷體" w:hAnsi="標楷體" w:hint="eastAsia"/>
          <w:sz w:val="28"/>
          <w:szCs w:val="28"/>
        </w:rPr>
        <w:t>辛勞。</w:t>
      </w:r>
    </w:p>
    <w:p w:rsidR="00312592" w:rsidRPr="00312592" w:rsidRDefault="0057728D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D47BE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47BE6" w:rsidRPr="00D47BE6">
        <w:rPr>
          <w:rFonts w:ascii="標楷體" w:eastAsia="標楷體" w:hAnsi="標楷體"/>
          <w:color w:val="000000"/>
          <w:sz w:val="28"/>
          <w:szCs w:val="28"/>
        </w:rPr>
        <w:t>本計畫奉核後實施，修正時亦同。</w:t>
      </w:r>
      <w:r w:rsidR="00312592" w:rsidRPr="00D47BE6">
        <w:rPr>
          <w:rFonts w:ascii="標楷體" w:eastAsia="標楷體" w:hAnsi="標楷體"/>
          <w:color w:val="000000"/>
          <w:sz w:val="28"/>
          <w:szCs w:val="28"/>
        </w:rPr>
        <w:br/>
      </w:r>
    </w:p>
    <w:p w:rsidR="00312592" w:rsidRPr="00A44931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84300" w:rsidRDefault="00312592" w:rsidP="009C47C5">
      <w:pPr>
        <w:spacing w:line="400" w:lineRule="exact"/>
        <w:rPr>
          <w:rFonts w:ascii="標楷體" w:eastAsia="標楷體" w:hAnsi="標楷體"/>
          <w:szCs w:val="24"/>
        </w:rPr>
      </w:pPr>
      <w:r>
        <w:rPr>
          <w:rStyle w:val="fontstyle01"/>
          <w:rFonts w:hint="eastAsia"/>
        </w:rPr>
        <w:t xml:space="preserve">    </w:t>
      </w:r>
    </w:p>
    <w:sectPr w:rsidR="00A84300" w:rsidSect="00A4493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91F" w:rsidRDefault="00C0091F" w:rsidP="000F2322">
      <w:r>
        <w:separator/>
      </w:r>
    </w:p>
  </w:endnote>
  <w:endnote w:type="continuationSeparator" w:id="0">
    <w:p w:rsidR="00C0091F" w:rsidRDefault="00C0091F" w:rsidP="000F2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91F" w:rsidRDefault="00C0091F" w:rsidP="000F2322">
      <w:r>
        <w:separator/>
      </w:r>
    </w:p>
  </w:footnote>
  <w:footnote w:type="continuationSeparator" w:id="0">
    <w:p w:rsidR="00C0091F" w:rsidRDefault="00C0091F" w:rsidP="000F2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4C"/>
    <w:multiLevelType w:val="hybridMultilevel"/>
    <w:tmpl w:val="AFACF1C4"/>
    <w:lvl w:ilvl="0" w:tplc="0D9218D2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">
    <w:nsid w:val="22C40071"/>
    <w:multiLevelType w:val="hybridMultilevel"/>
    <w:tmpl w:val="DDE8BE40"/>
    <w:lvl w:ilvl="0" w:tplc="4E1A992E">
      <w:start w:val="1"/>
      <w:numFmt w:val="decimal"/>
      <w:lvlText w:val="%1."/>
      <w:lvlJc w:val="left"/>
      <w:pPr>
        <w:ind w:left="181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">
    <w:nsid w:val="319B47D8"/>
    <w:multiLevelType w:val="multilevel"/>
    <w:tmpl w:val="C9461020"/>
    <w:styleLink w:val="WWNum7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C659E5"/>
    <w:multiLevelType w:val="multilevel"/>
    <w:tmpl w:val="C32AC29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776E5E"/>
    <w:multiLevelType w:val="hybridMultilevel"/>
    <w:tmpl w:val="7916B618"/>
    <w:lvl w:ilvl="0" w:tplc="BB00787A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5">
    <w:nsid w:val="7FF64D69"/>
    <w:multiLevelType w:val="hybridMultilevel"/>
    <w:tmpl w:val="DF3EF8F8"/>
    <w:lvl w:ilvl="0" w:tplc="8EEA1856">
      <w:start w:val="1"/>
      <w:numFmt w:val="taiwaneseCountingThousand"/>
      <w:lvlText w:val="(%1)"/>
      <w:lvlJc w:val="left"/>
      <w:pPr>
        <w:ind w:left="1812" w:hanging="840"/>
      </w:pPr>
      <w:rPr>
        <w:rFonts w:hAnsi="標楷體" w:cstheme="minorBid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931"/>
    <w:rsid w:val="000012B7"/>
    <w:rsid w:val="00065700"/>
    <w:rsid w:val="00090272"/>
    <w:rsid w:val="00093CE6"/>
    <w:rsid w:val="000A445A"/>
    <w:rsid w:val="000C4745"/>
    <w:rsid w:val="000C689C"/>
    <w:rsid w:val="000D479A"/>
    <w:rsid w:val="000F2322"/>
    <w:rsid w:val="001073EA"/>
    <w:rsid w:val="001110D6"/>
    <w:rsid w:val="00115336"/>
    <w:rsid w:val="00123D07"/>
    <w:rsid w:val="001426A0"/>
    <w:rsid w:val="00143BE8"/>
    <w:rsid w:val="00180137"/>
    <w:rsid w:val="001C2113"/>
    <w:rsid w:val="001E156B"/>
    <w:rsid w:val="001F0A05"/>
    <w:rsid w:val="002A7A18"/>
    <w:rsid w:val="002C4CB1"/>
    <w:rsid w:val="002F6D17"/>
    <w:rsid w:val="00312592"/>
    <w:rsid w:val="00312C08"/>
    <w:rsid w:val="0031624E"/>
    <w:rsid w:val="00324D4C"/>
    <w:rsid w:val="003370A9"/>
    <w:rsid w:val="00352ECA"/>
    <w:rsid w:val="00356A1C"/>
    <w:rsid w:val="00375031"/>
    <w:rsid w:val="00390AF9"/>
    <w:rsid w:val="00394498"/>
    <w:rsid w:val="003B6D99"/>
    <w:rsid w:val="003D2136"/>
    <w:rsid w:val="004446AE"/>
    <w:rsid w:val="00501249"/>
    <w:rsid w:val="00515209"/>
    <w:rsid w:val="0052462E"/>
    <w:rsid w:val="0057728D"/>
    <w:rsid w:val="005C514F"/>
    <w:rsid w:val="0071237E"/>
    <w:rsid w:val="0075027D"/>
    <w:rsid w:val="0079780A"/>
    <w:rsid w:val="007C1471"/>
    <w:rsid w:val="007C58AB"/>
    <w:rsid w:val="00817612"/>
    <w:rsid w:val="00851A34"/>
    <w:rsid w:val="00875B0D"/>
    <w:rsid w:val="008A3CD3"/>
    <w:rsid w:val="00916BD2"/>
    <w:rsid w:val="00936BF5"/>
    <w:rsid w:val="00936F52"/>
    <w:rsid w:val="00944D0E"/>
    <w:rsid w:val="009619DF"/>
    <w:rsid w:val="00971839"/>
    <w:rsid w:val="0097481E"/>
    <w:rsid w:val="009C47C5"/>
    <w:rsid w:val="009D7DEF"/>
    <w:rsid w:val="00A05641"/>
    <w:rsid w:val="00A328CC"/>
    <w:rsid w:val="00A4383D"/>
    <w:rsid w:val="00A44931"/>
    <w:rsid w:val="00A508EA"/>
    <w:rsid w:val="00A757CF"/>
    <w:rsid w:val="00A84300"/>
    <w:rsid w:val="00AA5063"/>
    <w:rsid w:val="00B326D0"/>
    <w:rsid w:val="00B34A82"/>
    <w:rsid w:val="00B36743"/>
    <w:rsid w:val="00B370C7"/>
    <w:rsid w:val="00BD5F8A"/>
    <w:rsid w:val="00C0091F"/>
    <w:rsid w:val="00C013AA"/>
    <w:rsid w:val="00C122B1"/>
    <w:rsid w:val="00C41DC0"/>
    <w:rsid w:val="00C52F81"/>
    <w:rsid w:val="00CA3BB4"/>
    <w:rsid w:val="00CA3E82"/>
    <w:rsid w:val="00CC1219"/>
    <w:rsid w:val="00CE4B90"/>
    <w:rsid w:val="00CF365D"/>
    <w:rsid w:val="00CF7E0E"/>
    <w:rsid w:val="00D00297"/>
    <w:rsid w:val="00D3414D"/>
    <w:rsid w:val="00D42CE2"/>
    <w:rsid w:val="00D47BE6"/>
    <w:rsid w:val="00DF260B"/>
    <w:rsid w:val="00DF2FE9"/>
    <w:rsid w:val="00E1429B"/>
    <w:rsid w:val="00E47AD7"/>
    <w:rsid w:val="00E519DA"/>
    <w:rsid w:val="00E87933"/>
    <w:rsid w:val="00EC51BD"/>
    <w:rsid w:val="00F347D7"/>
    <w:rsid w:val="00F436FB"/>
    <w:rsid w:val="00F85DD6"/>
    <w:rsid w:val="00F93E41"/>
    <w:rsid w:val="00FA622F"/>
    <w:rsid w:val="00FB66C9"/>
    <w:rsid w:val="00FC5456"/>
    <w:rsid w:val="00FF4E42"/>
    <w:rsid w:val="00FF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7481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97481E"/>
    <w:pPr>
      <w:spacing w:after="140" w:line="276" w:lineRule="auto"/>
    </w:pPr>
  </w:style>
  <w:style w:type="paragraph" w:styleId="a4">
    <w:name w:val="List Paragraph"/>
    <w:basedOn w:val="Standard"/>
    <w:rsid w:val="0097481E"/>
    <w:pPr>
      <w:ind w:left="480"/>
    </w:pPr>
  </w:style>
  <w:style w:type="numbering" w:customStyle="1" w:styleId="WWNum5">
    <w:name w:val="WWNum5"/>
    <w:basedOn w:val="a2"/>
    <w:rsid w:val="0097481E"/>
    <w:pPr>
      <w:numPr>
        <w:numId w:val="1"/>
      </w:numPr>
    </w:pPr>
  </w:style>
  <w:style w:type="numbering" w:customStyle="1" w:styleId="WWNum7">
    <w:name w:val="WWNum7"/>
    <w:basedOn w:val="a2"/>
    <w:rsid w:val="0097481E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56A1C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0A445A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0A445A"/>
    <w:rPr>
      <w:rFonts w:ascii="細明體" w:eastAsia="細明體" w:hAnsi="Courier New" w:cs="Courier New"/>
      <w:szCs w:val="24"/>
    </w:rPr>
  </w:style>
  <w:style w:type="paragraph" w:styleId="aa">
    <w:name w:val="header"/>
    <w:basedOn w:val="a"/>
    <w:link w:val="ab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232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2322"/>
    <w:rPr>
      <w:sz w:val="20"/>
      <w:szCs w:val="20"/>
    </w:rPr>
  </w:style>
  <w:style w:type="character" w:customStyle="1" w:styleId="fontstyle01">
    <w:name w:val="fontstyle01"/>
    <w:basedOn w:val="a0"/>
    <w:rsid w:val="0071237E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122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481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97481E"/>
    <w:pPr>
      <w:spacing w:after="140" w:line="276" w:lineRule="auto"/>
    </w:pPr>
  </w:style>
  <w:style w:type="paragraph" w:styleId="a4">
    <w:name w:val="List Paragraph"/>
    <w:basedOn w:val="Standard"/>
    <w:rsid w:val="0097481E"/>
    <w:pPr>
      <w:ind w:left="480"/>
    </w:pPr>
  </w:style>
  <w:style w:type="numbering" w:customStyle="1" w:styleId="WWNum5">
    <w:name w:val="WWNum5"/>
    <w:basedOn w:val="a2"/>
    <w:rsid w:val="0097481E"/>
    <w:pPr>
      <w:numPr>
        <w:numId w:val="1"/>
      </w:numPr>
    </w:pPr>
  </w:style>
  <w:style w:type="numbering" w:customStyle="1" w:styleId="WWNum7">
    <w:name w:val="WWNum7"/>
    <w:basedOn w:val="a2"/>
    <w:rsid w:val="0097481E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56A1C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0A445A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0A445A"/>
    <w:rPr>
      <w:rFonts w:ascii="細明體" w:eastAsia="細明體" w:hAnsi="Courier New" w:cs="Courier New"/>
      <w:szCs w:val="24"/>
    </w:rPr>
  </w:style>
  <w:style w:type="paragraph" w:styleId="aa">
    <w:name w:val="header"/>
    <w:basedOn w:val="a"/>
    <w:link w:val="ab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232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232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jqM4N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MZ1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841D-57B1-47CB-A66F-55E04137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brother</dc:creator>
  <cp:lastModifiedBy>fa16370</cp:lastModifiedBy>
  <cp:revision>6</cp:revision>
  <cp:lastPrinted>2020-11-06T01:37:00Z</cp:lastPrinted>
  <dcterms:created xsi:type="dcterms:W3CDTF">2022-06-11T08:46:00Z</dcterms:created>
  <dcterms:modified xsi:type="dcterms:W3CDTF">2023-03-24T10:31:00Z</dcterms:modified>
</cp:coreProperties>
</file>