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BE" w:rsidRPr="009A5EBE" w:rsidRDefault="009A5EBE" w:rsidP="009A5EBE">
      <w:pPr>
        <w:kinsoku w:val="0"/>
        <w:adjustRightInd w:val="0"/>
        <w:snapToGrid w:val="0"/>
        <w:spacing w:line="360" w:lineRule="auto"/>
        <w:jc w:val="center"/>
        <w:outlineLvl w:val="0"/>
        <w:rPr>
          <w:rFonts w:ascii="標楷體" w:eastAsia="標楷體" w:hAnsi="標楷體"/>
          <w:b/>
          <w:sz w:val="32"/>
          <w:szCs w:val="32"/>
        </w:rPr>
      </w:pPr>
      <w:bookmarkStart w:id="0" w:name="_GoBack"/>
      <w:r w:rsidRPr="009A5EBE">
        <w:rPr>
          <w:rFonts w:ascii="標楷體" w:eastAsia="標楷體" w:hAnsi="標楷體" w:hint="eastAsia"/>
          <w:b/>
          <w:sz w:val="32"/>
          <w:szCs w:val="32"/>
        </w:rPr>
        <w:t>澎湖縣107年度推動十二年國民基本教育精進國民中學</w:t>
      </w:r>
    </w:p>
    <w:p w:rsidR="009A5EBE" w:rsidRPr="009A5EBE" w:rsidRDefault="009A5EBE" w:rsidP="009A5EBE">
      <w:pPr>
        <w:kinsoku w:val="0"/>
        <w:adjustRightInd w:val="0"/>
        <w:snapToGrid w:val="0"/>
        <w:spacing w:line="360" w:lineRule="auto"/>
        <w:jc w:val="center"/>
        <w:outlineLvl w:val="0"/>
        <w:rPr>
          <w:rFonts w:ascii="標楷體" w:eastAsia="標楷體" w:hAnsi="標楷體"/>
          <w:b/>
          <w:sz w:val="32"/>
          <w:szCs w:val="32"/>
        </w:rPr>
      </w:pPr>
      <w:r w:rsidRPr="009A5EBE">
        <w:rPr>
          <w:rFonts w:ascii="標楷體" w:eastAsia="標楷體" w:hAnsi="標楷體" w:hint="eastAsia"/>
          <w:b/>
          <w:sz w:val="32"/>
          <w:szCs w:val="32"/>
        </w:rPr>
        <w:t>及國民小學教學品質專業成長計畫</w:t>
      </w:r>
    </w:p>
    <w:p w:rsidR="00E34EC3" w:rsidRDefault="009A5EBE" w:rsidP="009A5EBE">
      <w:pPr>
        <w:kinsoku w:val="0"/>
        <w:adjustRightInd w:val="0"/>
        <w:snapToGrid w:val="0"/>
        <w:spacing w:line="360" w:lineRule="auto"/>
        <w:jc w:val="center"/>
        <w:outlineLvl w:val="0"/>
        <w:rPr>
          <w:rFonts w:ascii="標楷體" w:eastAsia="標楷體" w:hAnsi="標楷體" w:cs="標楷體"/>
          <w:b/>
          <w:bCs/>
          <w:color w:val="000000"/>
          <w:sz w:val="28"/>
          <w:szCs w:val="28"/>
        </w:rPr>
      </w:pPr>
      <w:r w:rsidRPr="009A5EBE">
        <w:rPr>
          <w:rFonts w:ascii="標楷體" w:eastAsia="標楷體" w:hAnsi="標楷體" w:hint="eastAsia"/>
          <w:b/>
          <w:sz w:val="32"/>
          <w:szCs w:val="32"/>
        </w:rPr>
        <w:t>十二年國教理念下的教育觀念引導-教改親師協作曲</w:t>
      </w:r>
    </w:p>
    <w:bookmarkEnd w:id="0"/>
    <w:p w:rsidR="0057253E" w:rsidRPr="00E34EC3" w:rsidRDefault="0057253E" w:rsidP="0057253E">
      <w:pPr>
        <w:tabs>
          <w:tab w:val="left" w:pos="540"/>
        </w:tabs>
        <w:kinsoku w:val="0"/>
        <w:adjustRightInd w:val="0"/>
        <w:snapToGrid w:val="0"/>
        <w:spacing w:line="400" w:lineRule="exact"/>
        <w:rPr>
          <w:rFonts w:ascii="標楷體" w:eastAsia="標楷體" w:hAnsi="標楷體"/>
          <w:sz w:val="28"/>
          <w:szCs w:val="28"/>
        </w:rPr>
      </w:pPr>
      <w:r w:rsidRPr="00E34EC3">
        <w:rPr>
          <w:rFonts w:ascii="標楷體" w:eastAsia="標楷體" w:hAnsi="標楷體" w:hint="eastAsia"/>
          <w:sz w:val="28"/>
          <w:szCs w:val="28"/>
        </w:rPr>
        <w:t>壹、依據：</w:t>
      </w:r>
    </w:p>
    <w:p w:rsidR="0057253E" w:rsidRDefault="0057253E" w:rsidP="00E34EC3">
      <w:pPr>
        <w:widowControl/>
        <w:tabs>
          <w:tab w:val="num" w:pos="900"/>
        </w:tabs>
        <w:spacing w:line="400" w:lineRule="exact"/>
        <w:ind w:leftChars="200" w:left="952" w:hangingChars="200" w:hanging="552"/>
        <w:rPr>
          <w:rFonts w:ascii="標楷體" w:eastAsia="標楷體" w:hAnsi="標楷體"/>
          <w:spacing w:val="-2"/>
          <w:sz w:val="28"/>
          <w:szCs w:val="28"/>
        </w:rPr>
      </w:pPr>
      <w:r>
        <w:rPr>
          <w:rFonts w:ascii="標楷體" w:eastAsia="標楷體" w:hAnsi="標楷體" w:hint="eastAsia"/>
          <w:spacing w:val="-2"/>
          <w:sz w:val="28"/>
          <w:szCs w:val="28"/>
        </w:rPr>
        <w:t>一、</w:t>
      </w:r>
      <w:r>
        <w:rPr>
          <w:rFonts w:ascii="標楷體" w:eastAsia="標楷體" w:hAnsi="標楷體" w:cs="標楷體" w:hint="eastAsia"/>
          <w:color w:val="000000"/>
          <w:sz w:val="28"/>
          <w:szCs w:val="28"/>
        </w:rPr>
        <w:t>教育部國民及學前教育署補助辦理十二年國民基本教育精進國民中學及國民小學教學品質要點。</w:t>
      </w:r>
    </w:p>
    <w:p w:rsidR="0057253E" w:rsidRDefault="0057253E" w:rsidP="00E34EC3">
      <w:pPr>
        <w:kinsoku w:val="0"/>
        <w:adjustRightInd w:val="0"/>
        <w:snapToGrid w:val="0"/>
        <w:spacing w:line="400" w:lineRule="exact"/>
        <w:ind w:leftChars="200" w:left="960" w:hangingChars="200" w:hanging="560"/>
        <w:outlineLvl w:val="0"/>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cs="Arial" w:hint="eastAsia"/>
          <w:color w:val="000000"/>
          <w:sz w:val="28"/>
          <w:szCs w:val="28"/>
        </w:rPr>
        <w:t>本縣</w:t>
      </w:r>
      <w:r w:rsidR="00D6644E">
        <w:rPr>
          <w:rFonts w:ascii="標楷體" w:eastAsia="標楷體" w:hAnsi="標楷體" w:cs="Arial" w:hint="eastAsia"/>
          <w:color w:val="000000"/>
          <w:sz w:val="28"/>
          <w:szCs w:val="28"/>
        </w:rPr>
        <w:t>107</w:t>
      </w:r>
      <w:r>
        <w:rPr>
          <w:rFonts w:ascii="標楷體" w:eastAsia="標楷體" w:hAnsi="標楷體" w:cs="Arial" w:hint="eastAsia"/>
          <w:color w:val="000000"/>
          <w:sz w:val="28"/>
          <w:szCs w:val="28"/>
        </w:rPr>
        <w:t>年度</w:t>
      </w:r>
      <w:r>
        <w:rPr>
          <w:rFonts w:ascii="標楷體" w:eastAsia="標楷體" w:hAnsi="標楷體" w:cs="標楷體" w:hint="eastAsia"/>
          <w:color w:val="000000"/>
          <w:sz w:val="28"/>
          <w:szCs w:val="28"/>
        </w:rPr>
        <w:t>十二年國民基本教育精進國民中學及國民小學教學品質</w:t>
      </w:r>
      <w:r>
        <w:rPr>
          <w:rFonts w:ascii="標楷體" w:eastAsia="標楷體" w:hAnsi="標楷體" w:cs="Arial" w:hint="eastAsia"/>
          <w:color w:val="000000"/>
          <w:sz w:val="28"/>
          <w:szCs w:val="28"/>
        </w:rPr>
        <w:t>計畫。</w:t>
      </w:r>
    </w:p>
    <w:p w:rsidR="0057253E" w:rsidRDefault="0057253E" w:rsidP="00935835">
      <w:pPr>
        <w:spacing w:beforeLines="50" w:line="400" w:lineRule="exact"/>
        <w:rPr>
          <w:rFonts w:eastAsia="標楷體"/>
          <w:sz w:val="28"/>
          <w:szCs w:val="28"/>
        </w:rPr>
      </w:pPr>
      <w:r>
        <w:rPr>
          <w:rFonts w:eastAsia="標楷體" w:hint="eastAsia"/>
          <w:sz w:val="28"/>
          <w:szCs w:val="28"/>
        </w:rPr>
        <w:t>貳、</w:t>
      </w:r>
      <w:r>
        <w:rPr>
          <w:rFonts w:eastAsia="標楷體"/>
          <w:sz w:val="28"/>
          <w:szCs w:val="28"/>
        </w:rPr>
        <w:t xml:space="preserve"> </w:t>
      </w:r>
      <w:r>
        <w:rPr>
          <w:rFonts w:eastAsia="標楷體" w:hint="eastAsia"/>
          <w:sz w:val="28"/>
          <w:szCs w:val="28"/>
        </w:rPr>
        <w:t>目的：</w:t>
      </w:r>
    </w:p>
    <w:p w:rsidR="0057253E" w:rsidRDefault="0057253E" w:rsidP="00E34EC3">
      <w:pPr>
        <w:spacing w:line="400" w:lineRule="exact"/>
        <w:ind w:left="454" w:rightChars="50" w:right="100"/>
        <w:rPr>
          <w:rFonts w:eastAsia="標楷體"/>
          <w:sz w:val="28"/>
        </w:rPr>
      </w:pPr>
      <w:r>
        <w:rPr>
          <w:rFonts w:eastAsia="標楷體" w:hint="eastAsia"/>
          <w:sz w:val="28"/>
        </w:rPr>
        <w:t>一、建構親師合作之學習型組織，發揮家長教育參與權之績效。</w:t>
      </w:r>
    </w:p>
    <w:p w:rsidR="0057253E" w:rsidRDefault="0057253E" w:rsidP="00E34EC3">
      <w:pPr>
        <w:spacing w:line="400" w:lineRule="exact"/>
        <w:ind w:left="454" w:rightChars="50" w:right="100"/>
        <w:rPr>
          <w:rFonts w:eastAsia="標楷體"/>
          <w:sz w:val="28"/>
        </w:rPr>
      </w:pPr>
      <w:r>
        <w:rPr>
          <w:rFonts w:eastAsia="標楷體" w:hint="eastAsia"/>
          <w:sz w:val="28"/>
        </w:rPr>
        <w:t>二、規劃家長參與課程研習內涵，展現學校課程革新與實踐力。</w:t>
      </w:r>
    </w:p>
    <w:p w:rsidR="0057253E" w:rsidRDefault="0057253E" w:rsidP="00E34EC3">
      <w:pPr>
        <w:spacing w:line="400" w:lineRule="exact"/>
        <w:ind w:left="454" w:rightChars="50" w:right="100"/>
        <w:rPr>
          <w:rFonts w:eastAsia="標楷體"/>
          <w:sz w:val="28"/>
        </w:rPr>
      </w:pPr>
      <w:r>
        <w:rPr>
          <w:rFonts w:eastAsia="標楷體" w:hint="eastAsia"/>
          <w:sz w:val="28"/>
        </w:rPr>
        <w:t>三、溝通家長與學校之教改理念，培養親師合作與分享經驗。</w:t>
      </w:r>
    </w:p>
    <w:p w:rsidR="0057253E" w:rsidRDefault="0057253E" w:rsidP="00E34EC3">
      <w:pPr>
        <w:spacing w:line="400" w:lineRule="exact"/>
        <w:ind w:left="454" w:rightChars="50" w:right="100"/>
        <w:rPr>
          <w:rFonts w:eastAsia="標楷體"/>
          <w:sz w:val="28"/>
        </w:rPr>
      </w:pPr>
      <w:r>
        <w:rPr>
          <w:rFonts w:eastAsia="標楷體" w:hint="eastAsia"/>
          <w:sz w:val="28"/>
        </w:rPr>
        <w:t>四、整合家長與學校之人力資源，促進教學創新與行政效能。</w:t>
      </w:r>
    </w:p>
    <w:p w:rsidR="0057253E" w:rsidRDefault="0057253E" w:rsidP="00935835">
      <w:pPr>
        <w:spacing w:beforeLines="50" w:line="400" w:lineRule="exact"/>
        <w:rPr>
          <w:rFonts w:eastAsia="標楷體"/>
          <w:sz w:val="28"/>
          <w:szCs w:val="28"/>
        </w:rPr>
      </w:pPr>
      <w:r>
        <w:rPr>
          <w:rFonts w:eastAsia="標楷體" w:hint="eastAsia"/>
          <w:sz w:val="28"/>
          <w:szCs w:val="28"/>
        </w:rPr>
        <w:t>參、實施原則：</w:t>
      </w:r>
    </w:p>
    <w:p w:rsidR="0057253E" w:rsidRDefault="0057253E" w:rsidP="0057253E">
      <w:pPr>
        <w:spacing w:line="400" w:lineRule="exact"/>
        <w:ind w:left="480"/>
        <w:rPr>
          <w:rFonts w:eastAsia="標楷體"/>
          <w:sz w:val="28"/>
        </w:rPr>
      </w:pPr>
      <w:r>
        <w:rPr>
          <w:rFonts w:eastAsia="標楷體" w:hint="eastAsia"/>
          <w:sz w:val="28"/>
        </w:rPr>
        <w:t>一、多元化原則</w:t>
      </w:r>
    </w:p>
    <w:p w:rsidR="0057253E" w:rsidRDefault="0057253E" w:rsidP="0057253E">
      <w:pPr>
        <w:spacing w:line="400" w:lineRule="exact"/>
        <w:ind w:left="1320"/>
        <w:rPr>
          <w:rFonts w:eastAsia="標楷體"/>
          <w:sz w:val="28"/>
        </w:rPr>
      </w:pPr>
      <w:r>
        <w:rPr>
          <w:rFonts w:eastAsia="標楷體" w:hint="eastAsia"/>
          <w:sz w:val="28"/>
        </w:rPr>
        <w:t>就各學習領域課程內涵、學校特色及學生特質，多元探究、發展實施方式。</w:t>
      </w:r>
    </w:p>
    <w:p w:rsidR="0057253E" w:rsidRDefault="0057253E" w:rsidP="0057253E">
      <w:pPr>
        <w:spacing w:line="400" w:lineRule="exact"/>
        <w:ind w:left="480"/>
        <w:rPr>
          <w:rFonts w:eastAsia="標楷體"/>
          <w:sz w:val="28"/>
        </w:rPr>
      </w:pPr>
      <w:r>
        <w:rPr>
          <w:rFonts w:eastAsia="標楷體" w:hint="eastAsia"/>
          <w:sz w:val="28"/>
        </w:rPr>
        <w:t>二、專業化原則</w:t>
      </w:r>
    </w:p>
    <w:p w:rsidR="0057253E" w:rsidRDefault="0057253E" w:rsidP="0057253E">
      <w:pPr>
        <w:spacing w:line="400" w:lineRule="exact"/>
        <w:ind w:left="1320"/>
        <w:rPr>
          <w:rFonts w:eastAsia="標楷體"/>
          <w:sz w:val="28"/>
        </w:rPr>
      </w:pPr>
      <w:r>
        <w:rPr>
          <w:rFonts w:eastAsia="標楷體" w:hint="eastAsia"/>
          <w:sz w:val="28"/>
        </w:rPr>
        <w:t>強調專業導向，增進家長參與課程發展與評鑑能力，以提升家長參與課程發展之品質。</w:t>
      </w:r>
    </w:p>
    <w:p w:rsidR="0057253E" w:rsidRDefault="0057253E" w:rsidP="0057253E">
      <w:pPr>
        <w:spacing w:line="400" w:lineRule="exact"/>
        <w:ind w:left="480"/>
        <w:rPr>
          <w:rFonts w:eastAsia="標楷體"/>
          <w:sz w:val="28"/>
        </w:rPr>
      </w:pPr>
      <w:r>
        <w:rPr>
          <w:rFonts w:eastAsia="標楷體" w:hint="eastAsia"/>
          <w:sz w:val="28"/>
        </w:rPr>
        <w:t>三、對話機制原則</w:t>
      </w:r>
    </w:p>
    <w:p w:rsidR="0057253E" w:rsidRDefault="0057253E" w:rsidP="0057253E">
      <w:pPr>
        <w:spacing w:line="400" w:lineRule="exact"/>
        <w:ind w:left="1320"/>
        <w:rPr>
          <w:rFonts w:eastAsia="標楷體"/>
          <w:sz w:val="28"/>
        </w:rPr>
      </w:pPr>
      <w:r>
        <w:rPr>
          <w:rFonts w:eastAsia="標楷體" w:hint="eastAsia"/>
          <w:sz w:val="28"/>
        </w:rPr>
        <w:t>所有的研習進修、講座指導以專業對話之型態進行，以鼓勵家長積極參與學校本位課程發展，進而進入教育現場中使用。</w:t>
      </w:r>
    </w:p>
    <w:p w:rsidR="0057253E" w:rsidRDefault="0057253E" w:rsidP="0057253E">
      <w:pPr>
        <w:spacing w:line="400" w:lineRule="exact"/>
        <w:ind w:left="480"/>
        <w:rPr>
          <w:rFonts w:eastAsia="標楷體"/>
          <w:sz w:val="28"/>
        </w:rPr>
      </w:pPr>
      <w:r>
        <w:rPr>
          <w:rFonts w:eastAsia="標楷體" w:hint="eastAsia"/>
          <w:sz w:val="28"/>
        </w:rPr>
        <w:t>四、資源統整原則</w:t>
      </w:r>
    </w:p>
    <w:p w:rsidR="0057253E" w:rsidRDefault="0057253E" w:rsidP="0057253E">
      <w:pPr>
        <w:spacing w:line="400" w:lineRule="exact"/>
        <w:ind w:left="1320"/>
        <w:rPr>
          <w:rFonts w:eastAsia="標楷體"/>
          <w:sz w:val="28"/>
        </w:rPr>
      </w:pPr>
      <w:r>
        <w:rPr>
          <w:rFonts w:eastAsia="標楷體" w:hint="eastAsia"/>
          <w:sz w:val="28"/>
        </w:rPr>
        <w:t>整合行政部門、學校、家長組織、各社區及家長個人之資源，分層負責積極推動九年一貫課程知能研習及課程實施。</w:t>
      </w:r>
    </w:p>
    <w:p w:rsidR="0057253E" w:rsidRDefault="0057253E" w:rsidP="00935835">
      <w:pPr>
        <w:adjustRightInd w:val="0"/>
        <w:snapToGrid w:val="0"/>
        <w:spacing w:beforeLines="50" w:line="400" w:lineRule="exact"/>
        <w:rPr>
          <w:rFonts w:ascii="標楷體" w:eastAsia="標楷體" w:hAnsi="標楷體"/>
          <w:sz w:val="28"/>
        </w:rPr>
      </w:pPr>
      <w:r>
        <w:rPr>
          <w:rFonts w:eastAsia="標楷體" w:hint="eastAsia"/>
          <w:sz w:val="28"/>
        </w:rPr>
        <w:t>肆、</w:t>
      </w:r>
      <w:r>
        <w:rPr>
          <w:rFonts w:ascii="標楷體" w:eastAsia="標楷體" w:hAnsi="標楷體" w:hint="eastAsia"/>
          <w:sz w:val="28"/>
        </w:rPr>
        <w:t>辦理單位：</w:t>
      </w:r>
    </w:p>
    <w:p w:rsidR="0057253E" w:rsidRDefault="0057253E" w:rsidP="0057253E">
      <w:pPr>
        <w:adjustRightInd w:val="0"/>
        <w:snapToGrid w:val="0"/>
        <w:spacing w:line="400" w:lineRule="exact"/>
        <w:ind w:firstLineChars="200" w:firstLine="560"/>
        <w:rPr>
          <w:rFonts w:ascii="標楷體" w:eastAsia="標楷體" w:hAnsi="標楷體"/>
          <w:sz w:val="28"/>
        </w:rPr>
      </w:pPr>
      <w:r>
        <w:rPr>
          <w:rFonts w:ascii="標楷體" w:eastAsia="標楷體" w:hAnsi="標楷體" w:hint="eastAsia"/>
          <w:sz w:val="28"/>
        </w:rPr>
        <w:t>一、指導單位：</w:t>
      </w:r>
      <w:r>
        <w:rPr>
          <w:rFonts w:eastAsia="標楷體" w:hint="eastAsia"/>
          <w:sz w:val="28"/>
          <w:szCs w:val="28"/>
        </w:rPr>
        <w:t>教育部國民及學前教育署</w:t>
      </w:r>
      <w:r>
        <w:rPr>
          <w:rFonts w:ascii="標楷體" w:eastAsia="標楷體" w:hAnsi="標楷體" w:hint="eastAsia"/>
          <w:sz w:val="28"/>
        </w:rPr>
        <w:t>。</w:t>
      </w:r>
    </w:p>
    <w:p w:rsidR="0057253E" w:rsidRDefault="0057253E" w:rsidP="0057253E">
      <w:pPr>
        <w:adjustRightInd w:val="0"/>
        <w:snapToGrid w:val="0"/>
        <w:spacing w:line="400" w:lineRule="exact"/>
        <w:ind w:firstLineChars="200" w:firstLine="560"/>
        <w:rPr>
          <w:rFonts w:ascii="標楷體" w:eastAsia="標楷體" w:hAnsi="標楷體"/>
          <w:sz w:val="28"/>
        </w:rPr>
      </w:pPr>
      <w:r>
        <w:rPr>
          <w:rFonts w:ascii="標楷體" w:eastAsia="標楷體" w:hAnsi="標楷體" w:hint="eastAsia"/>
          <w:sz w:val="28"/>
        </w:rPr>
        <w:t>二、主辦單位：澎湖縣政府。</w:t>
      </w:r>
    </w:p>
    <w:p w:rsidR="0057253E" w:rsidRDefault="0057253E" w:rsidP="0057253E">
      <w:pPr>
        <w:adjustRightInd w:val="0"/>
        <w:snapToGrid w:val="0"/>
        <w:spacing w:line="400" w:lineRule="exact"/>
        <w:ind w:firstLineChars="200" w:firstLine="560"/>
        <w:rPr>
          <w:rFonts w:ascii="標楷體" w:eastAsia="標楷體" w:hAnsi="標楷體"/>
          <w:sz w:val="28"/>
        </w:rPr>
      </w:pPr>
      <w:r>
        <w:rPr>
          <w:rFonts w:ascii="標楷體" w:eastAsia="標楷體" w:hAnsi="標楷體" w:hint="eastAsia"/>
          <w:sz w:val="28"/>
        </w:rPr>
        <w:t>三、承辦單位：澎湖縣各級學校家長會長協會。</w:t>
      </w:r>
    </w:p>
    <w:p w:rsidR="0057253E" w:rsidRDefault="0057253E" w:rsidP="0057253E">
      <w:pPr>
        <w:adjustRightInd w:val="0"/>
        <w:snapToGrid w:val="0"/>
        <w:spacing w:line="400" w:lineRule="exact"/>
        <w:ind w:firstLineChars="200" w:firstLine="560"/>
        <w:rPr>
          <w:rFonts w:ascii="標楷體" w:eastAsia="標楷體" w:hAnsi="標楷體"/>
          <w:sz w:val="28"/>
        </w:rPr>
      </w:pPr>
      <w:r>
        <w:rPr>
          <w:rFonts w:ascii="標楷體" w:eastAsia="標楷體" w:hAnsi="標楷體" w:hint="eastAsia"/>
          <w:sz w:val="28"/>
        </w:rPr>
        <w:t>四、協辦單位：</w:t>
      </w:r>
      <w:r>
        <w:rPr>
          <w:rFonts w:ascii="標楷體" w:eastAsia="標楷體" w:hAnsi="標楷體" w:hint="eastAsia"/>
          <w:color w:val="000000"/>
          <w:sz w:val="28"/>
        </w:rPr>
        <w:t>澎湖縣各國民中小學校</w:t>
      </w:r>
      <w:r w:rsidR="00370936">
        <w:rPr>
          <w:rFonts w:ascii="標楷體" w:eastAsia="標楷體" w:hAnsi="標楷體" w:hint="eastAsia"/>
          <w:color w:val="000000"/>
          <w:sz w:val="28"/>
        </w:rPr>
        <w:t>及</w:t>
      </w:r>
      <w:r>
        <w:rPr>
          <w:rFonts w:ascii="標楷體" w:eastAsia="標楷體" w:hAnsi="標楷體" w:hint="eastAsia"/>
          <w:color w:val="000000"/>
          <w:sz w:val="28"/>
        </w:rPr>
        <w:t>家長會。</w:t>
      </w:r>
    </w:p>
    <w:p w:rsidR="0057253E" w:rsidRDefault="0057253E" w:rsidP="0057253E">
      <w:pPr>
        <w:spacing w:line="400" w:lineRule="exact"/>
        <w:rPr>
          <w:rFonts w:ascii="標楷體" w:eastAsia="標楷體" w:hAnsi="標楷體"/>
          <w:color w:val="000000"/>
          <w:sz w:val="28"/>
        </w:rPr>
      </w:pPr>
      <w:r>
        <w:rPr>
          <w:rFonts w:ascii="標楷體" w:eastAsia="標楷體" w:hAnsi="標楷體" w:hint="eastAsia"/>
          <w:color w:val="000000"/>
          <w:sz w:val="28"/>
        </w:rPr>
        <w:lastRenderedPageBreak/>
        <w:t>伍、</w:t>
      </w:r>
      <w:r>
        <w:rPr>
          <w:rFonts w:eastAsia="標楷體" w:hint="eastAsia"/>
          <w:sz w:val="28"/>
          <w:szCs w:val="28"/>
        </w:rPr>
        <w:t>辦理時間</w:t>
      </w:r>
      <w:r>
        <w:rPr>
          <w:rFonts w:ascii="標楷體" w:eastAsia="標楷體" w:hAnsi="標楷體" w:hint="eastAsia"/>
          <w:color w:val="000000"/>
          <w:sz w:val="28"/>
        </w:rPr>
        <w:t>：10</w:t>
      </w:r>
      <w:r w:rsidR="00D85FED">
        <w:rPr>
          <w:rFonts w:ascii="標楷體" w:eastAsia="標楷體" w:hAnsi="標楷體" w:hint="eastAsia"/>
          <w:color w:val="000000"/>
          <w:sz w:val="28"/>
        </w:rPr>
        <w:t>7</w:t>
      </w:r>
      <w:r>
        <w:rPr>
          <w:rFonts w:ascii="標楷體" w:eastAsia="標楷體" w:hAnsi="標楷體" w:hint="eastAsia"/>
          <w:color w:val="000000"/>
          <w:sz w:val="28"/>
        </w:rPr>
        <w:t>年7月1</w:t>
      </w:r>
      <w:r w:rsidR="00D6644E">
        <w:rPr>
          <w:rFonts w:ascii="標楷體" w:eastAsia="標楷體" w:hAnsi="標楷體" w:hint="eastAsia"/>
          <w:color w:val="000000"/>
          <w:sz w:val="28"/>
        </w:rPr>
        <w:t>4</w:t>
      </w:r>
      <w:r>
        <w:rPr>
          <w:rFonts w:ascii="標楷體" w:eastAsia="標楷體" w:hAnsi="標楷體" w:hint="eastAsia"/>
          <w:color w:val="000000"/>
          <w:sz w:val="28"/>
        </w:rPr>
        <w:t>日（星期六）。</w:t>
      </w:r>
    </w:p>
    <w:p w:rsidR="0057253E" w:rsidRDefault="0057253E" w:rsidP="00935835">
      <w:pPr>
        <w:spacing w:beforeLines="50" w:line="400" w:lineRule="exact"/>
        <w:rPr>
          <w:rFonts w:eastAsia="標楷體"/>
          <w:sz w:val="28"/>
        </w:rPr>
      </w:pPr>
      <w:r>
        <w:rPr>
          <w:rFonts w:ascii="標楷體" w:eastAsia="標楷體" w:hAnsi="標楷體" w:hint="eastAsia"/>
          <w:color w:val="000000"/>
          <w:sz w:val="28"/>
        </w:rPr>
        <w:t>陸、辦理地點：本縣文光國</w:t>
      </w:r>
      <w:r w:rsidR="00D6644E">
        <w:rPr>
          <w:rFonts w:ascii="標楷體" w:eastAsia="標楷體" w:hAnsi="標楷體" w:hint="eastAsia"/>
          <w:color w:val="000000"/>
          <w:sz w:val="28"/>
        </w:rPr>
        <w:t>小</w:t>
      </w:r>
      <w:r w:rsidR="0043611C">
        <w:rPr>
          <w:rFonts w:ascii="標楷體" w:eastAsia="標楷體" w:hAnsi="標楷體" w:hint="eastAsia"/>
          <w:color w:val="000000"/>
          <w:sz w:val="28"/>
        </w:rPr>
        <w:t>三樓</w:t>
      </w:r>
      <w:r>
        <w:rPr>
          <w:rFonts w:ascii="標楷體" w:eastAsia="標楷體" w:hAnsi="標楷體" w:hint="eastAsia"/>
          <w:color w:val="000000"/>
          <w:sz w:val="28"/>
        </w:rPr>
        <w:t>視聽教室。</w:t>
      </w:r>
    </w:p>
    <w:p w:rsidR="0057253E" w:rsidRDefault="00B24BD1" w:rsidP="00935835">
      <w:pPr>
        <w:spacing w:beforeLines="50" w:line="400" w:lineRule="exact"/>
        <w:rPr>
          <w:rFonts w:ascii="標楷體" w:eastAsia="標楷體" w:hAnsi="標楷體"/>
          <w:sz w:val="28"/>
        </w:rPr>
      </w:pPr>
      <w:r>
        <w:rPr>
          <w:rFonts w:ascii="標楷體" w:eastAsia="標楷體" w:hAnsi="標楷體" w:hint="eastAsia"/>
          <w:sz w:val="28"/>
        </w:rPr>
        <w:t>柒</w:t>
      </w:r>
      <w:r w:rsidR="0057253E">
        <w:rPr>
          <w:rFonts w:ascii="標楷體" w:eastAsia="標楷體" w:hAnsi="標楷體" w:hint="eastAsia"/>
          <w:sz w:val="28"/>
        </w:rPr>
        <w:t>、參加對象：本縣各國民中小學</w:t>
      </w:r>
      <w:r w:rsidR="00370936">
        <w:rPr>
          <w:rFonts w:ascii="標楷體" w:eastAsia="標楷體" w:hAnsi="標楷體" w:hint="eastAsia"/>
          <w:sz w:val="28"/>
        </w:rPr>
        <w:t>(</w:t>
      </w:r>
      <w:r w:rsidR="00370936" w:rsidRPr="00370936">
        <w:rPr>
          <w:rFonts w:ascii="標楷體" w:eastAsia="標楷體" w:hAnsi="標楷體" w:hint="eastAsia"/>
          <w:sz w:val="28"/>
        </w:rPr>
        <w:t>請委派人員參加</w:t>
      </w:r>
      <w:r w:rsidR="00370936">
        <w:rPr>
          <w:rFonts w:ascii="標楷體" w:eastAsia="標楷體" w:hAnsi="標楷體" w:hint="eastAsia"/>
          <w:sz w:val="28"/>
        </w:rPr>
        <w:t>)</w:t>
      </w:r>
      <w:r w:rsidR="00370936">
        <w:rPr>
          <w:rFonts w:ascii="標楷體" w:eastAsia="標楷體" w:hAnsi="標楷體"/>
          <w:sz w:val="28"/>
        </w:rPr>
        <w:t>、</w:t>
      </w:r>
      <w:r w:rsidR="0057253E">
        <w:rPr>
          <w:rFonts w:ascii="標楷體" w:eastAsia="標楷體" w:hAnsi="標楷體" w:hint="eastAsia"/>
          <w:sz w:val="28"/>
        </w:rPr>
        <w:t>家長</w:t>
      </w:r>
      <w:r w:rsidR="009F3EBA">
        <w:rPr>
          <w:rFonts w:ascii="標楷體" w:eastAsia="標楷體" w:hAnsi="標楷體" w:hint="eastAsia"/>
          <w:sz w:val="28"/>
        </w:rPr>
        <w:t>會長</w:t>
      </w:r>
      <w:r w:rsidR="00370936">
        <w:rPr>
          <w:rFonts w:ascii="標楷體" w:eastAsia="標楷體" w:hAnsi="標楷體" w:hint="eastAsia"/>
          <w:sz w:val="28"/>
        </w:rPr>
        <w:t>及家長</w:t>
      </w:r>
      <w:r w:rsidR="0057253E">
        <w:rPr>
          <w:rFonts w:ascii="標楷體" w:eastAsia="標楷體" w:hAnsi="標楷體" w:hint="eastAsia"/>
          <w:sz w:val="28"/>
        </w:rPr>
        <w:t>。</w:t>
      </w:r>
    </w:p>
    <w:p w:rsidR="0057253E" w:rsidRDefault="00B24BD1" w:rsidP="00935835">
      <w:pPr>
        <w:spacing w:beforeLines="50" w:line="400" w:lineRule="exact"/>
        <w:rPr>
          <w:rFonts w:ascii="標楷體" w:eastAsia="標楷體" w:hAnsi="標楷體"/>
          <w:sz w:val="28"/>
        </w:rPr>
      </w:pPr>
      <w:r>
        <w:rPr>
          <w:rFonts w:ascii="標楷體" w:eastAsia="標楷體" w:hAnsi="標楷體" w:hint="eastAsia"/>
          <w:sz w:val="28"/>
        </w:rPr>
        <w:t>捌</w:t>
      </w:r>
      <w:r w:rsidR="0057253E">
        <w:rPr>
          <w:rFonts w:ascii="標楷體" w:eastAsia="標楷體" w:hAnsi="標楷體" w:hint="eastAsia"/>
          <w:sz w:val="28"/>
        </w:rPr>
        <w:t>、</w:t>
      </w:r>
      <w:r w:rsidR="0057253E">
        <w:rPr>
          <w:rFonts w:eastAsia="標楷體" w:hint="eastAsia"/>
          <w:sz w:val="28"/>
          <w:szCs w:val="30"/>
        </w:rPr>
        <w:t>研習內容：</w:t>
      </w:r>
    </w:p>
    <w:tbl>
      <w:tblPr>
        <w:tblW w:w="9115" w:type="dxa"/>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4A0"/>
      </w:tblPr>
      <w:tblGrid>
        <w:gridCol w:w="1654"/>
        <w:gridCol w:w="2784"/>
        <w:gridCol w:w="4677"/>
      </w:tblGrid>
      <w:tr w:rsidR="0057253E" w:rsidRPr="004A5C8B" w:rsidTr="00CC282D">
        <w:trPr>
          <w:trHeight w:val="535"/>
        </w:trPr>
        <w:tc>
          <w:tcPr>
            <w:tcW w:w="1654" w:type="dxa"/>
            <w:tcBorders>
              <w:top w:val="thinThickSmallGap" w:sz="24" w:space="0" w:color="auto"/>
              <w:left w:val="thinThickSmallGap" w:sz="24" w:space="0" w:color="auto"/>
              <w:bottom w:val="single" w:sz="6" w:space="0" w:color="auto"/>
              <w:right w:val="single" w:sz="6" w:space="0" w:color="auto"/>
            </w:tcBorders>
            <w:vAlign w:val="center"/>
            <w:hideMark/>
          </w:tcPr>
          <w:p w:rsidR="0057253E" w:rsidRPr="00710248" w:rsidRDefault="0057253E">
            <w:pPr>
              <w:widowControl/>
              <w:spacing w:line="400" w:lineRule="exact"/>
              <w:jc w:val="center"/>
              <w:rPr>
                <w:rFonts w:ascii="標楷體" w:eastAsia="標楷體" w:hAnsi="標楷體" w:cs="新細明體"/>
                <w:kern w:val="2"/>
                <w:sz w:val="24"/>
              </w:rPr>
            </w:pPr>
            <w:r w:rsidRPr="00710248">
              <w:rPr>
                <w:rFonts w:ascii="標楷體" w:eastAsia="標楷體" w:hAnsi="標楷體" w:cs="新細明體" w:hint="eastAsia"/>
                <w:kern w:val="2"/>
                <w:sz w:val="24"/>
              </w:rPr>
              <w:t>日期</w:t>
            </w:r>
          </w:p>
        </w:tc>
        <w:tc>
          <w:tcPr>
            <w:tcW w:w="7461" w:type="dxa"/>
            <w:gridSpan w:val="2"/>
            <w:tcBorders>
              <w:top w:val="thinThickSmallGap" w:sz="24" w:space="0" w:color="auto"/>
              <w:left w:val="single" w:sz="6" w:space="0" w:color="auto"/>
              <w:bottom w:val="single" w:sz="6" w:space="0" w:color="auto"/>
              <w:right w:val="thickThinSmallGap" w:sz="24" w:space="0" w:color="auto"/>
            </w:tcBorders>
            <w:vAlign w:val="center"/>
            <w:hideMark/>
          </w:tcPr>
          <w:p w:rsidR="0057253E" w:rsidRPr="00710248" w:rsidRDefault="0057253E" w:rsidP="00657343">
            <w:pPr>
              <w:widowControl/>
              <w:spacing w:line="400" w:lineRule="exact"/>
              <w:jc w:val="center"/>
              <w:rPr>
                <w:rFonts w:ascii="標楷體" w:eastAsia="標楷體" w:hAnsi="標楷體" w:cs="新細明體"/>
                <w:kern w:val="2"/>
                <w:sz w:val="24"/>
              </w:rPr>
            </w:pPr>
            <w:r w:rsidRPr="00710248">
              <w:rPr>
                <w:rFonts w:ascii="標楷體" w:eastAsia="標楷體" w:hAnsi="標楷體" w:hint="eastAsia"/>
                <w:kern w:val="2"/>
                <w:sz w:val="24"/>
                <w:szCs w:val="30"/>
              </w:rPr>
              <w:t>10</w:t>
            </w:r>
            <w:r w:rsidR="00657343">
              <w:rPr>
                <w:rFonts w:ascii="標楷體" w:eastAsia="標楷體" w:hAnsi="標楷體" w:hint="eastAsia"/>
                <w:kern w:val="2"/>
                <w:sz w:val="24"/>
                <w:szCs w:val="30"/>
              </w:rPr>
              <w:t>7</w:t>
            </w:r>
            <w:r w:rsidRPr="00710248">
              <w:rPr>
                <w:rFonts w:ascii="標楷體" w:eastAsia="標楷體" w:hAnsi="標楷體" w:hint="eastAsia"/>
                <w:kern w:val="2"/>
                <w:sz w:val="24"/>
                <w:szCs w:val="30"/>
              </w:rPr>
              <w:t>年7月1</w:t>
            </w:r>
            <w:r w:rsidR="00D6644E">
              <w:rPr>
                <w:rFonts w:ascii="標楷體" w:eastAsia="標楷體" w:hAnsi="標楷體" w:hint="eastAsia"/>
                <w:kern w:val="2"/>
                <w:sz w:val="24"/>
                <w:szCs w:val="30"/>
              </w:rPr>
              <w:t>4</w:t>
            </w:r>
            <w:r w:rsidRPr="00710248">
              <w:rPr>
                <w:rFonts w:ascii="標楷體" w:eastAsia="標楷體" w:hAnsi="標楷體" w:hint="eastAsia"/>
                <w:kern w:val="2"/>
                <w:sz w:val="24"/>
                <w:szCs w:val="30"/>
              </w:rPr>
              <w:t>日</w:t>
            </w:r>
            <w:r w:rsidRPr="00710248">
              <w:rPr>
                <w:rFonts w:ascii="標楷體" w:eastAsia="標楷體" w:hAnsi="標楷體" w:hint="eastAsia"/>
                <w:kern w:val="2"/>
                <w:sz w:val="24"/>
                <w:szCs w:val="28"/>
              </w:rPr>
              <w:t>（</w:t>
            </w:r>
            <w:r w:rsidRPr="00710248">
              <w:rPr>
                <w:rFonts w:ascii="標楷體" w:eastAsia="標楷體" w:hAnsi="標楷體" w:cs="新細明體" w:hint="eastAsia"/>
                <w:kern w:val="2"/>
                <w:sz w:val="24"/>
                <w:szCs w:val="28"/>
              </w:rPr>
              <w:t>星期六</w:t>
            </w:r>
            <w:r w:rsidRPr="00710248">
              <w:rPr>
                <w:rFonts w:ascii="標楷體" w:eastAsia="標楷體" w:hAnsi="標楷體" w:hint="eastAsia"/>
                <w:kern w:val="2"/>
                <w:sz w:val="24"/>
                <w:szCs w:val="28"/>
              </w:rPr>
              <w:t>）</w:t>
            </w:r>
          </w:p>
        </w:tc>
      </w:tr>
      <w:tr w:rsidR="00CC282D" w:rsidRPr="004A5C8B" w:rsidTr="00B24BD1">
        <w:trPr>
          <w:trHeight w:val="742"/>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710248" w:rsidRDefault="00CC282D">
            <w:pPr>
              <w:widowControl/>
              <w:spacing w:line="400" w:lineRule="exact"/>
              <w:jc w:val="center"/>
              <w:rPr>
                <w:rFonts w:ascii="標楷體" w:eastAsia="標楷體" w:hAnsi="標楷體" w:cs="新細明體"/>
                <w:kern w:val="2"/>
                <w:sz w:val="24"/>
              </w:rPr>
            </w:pPr>
            <w:r w:rsidRPr="00710248">
              <w:rPr>
                <w:rFonts w:ascii="標楷體" w:eastAsia="標楷體" w:hAnsi="標楷體" w:cs="新細明體" w:hint="eastAsia"/>
                <w:kern w:val="2"/>
                <w:sz w:val="24"/>
              </w:rPr>
              <w:t>時間</w:t>
            </w:r>
          </w:p>
        </w:tc>
        <w:tc>
          <w:tcPr>
            <w:tcW w:w="2784" w:type="dxa"/>
            <w:tcBorders>
              <w:top w:val="single" w:sz="6" w:space="0" w:color="auto"/>
              <w:left w:val="single" w:sz="6" w:space="0" w:color="auto"/>
              <w:bottom w:val="single" w:sz="6" w:space="0" w:color="auto"/>
              <w:right w:val="single" w:sz="4" w:space="0" w:color="auto"/>
            </w:tcBorders>
            <w:vAlign w:val="center"/>
            <w:hideMark/>
          </w:tcPr>
          <w:p w:rsidR="00CC282D" w:rsidRPr="00710248" w:rsidRDefault="00CC282D">
            <w:pPr>
              <w:widowControl/>
              <w:spacing w:line="400" w:lineRule="exact"/>
              <w:jc w:val="center"/>
              <w:rPr>
                <w:rFonts w:ascii="標楷體" w:eastAsia="標楷體" w:hAnsi="標楷體" w:cs="新細明體"/>
                <w:kern w:val="2"/>
                <w:sz w:val="24"/>
              </w:rPr>
            </w:pPr>
            <w:r w:rsidRPr="00710248">
              <w:rPr>
                <w:rFonts w:ascii="標楷體" w:eastAsia="標楷體" w:hAnsi="標楷體" w:cs="新細明體" w:hint="eastAsia"/>
                <w:kern w:val="2"/>
                <w:sz w:val="24"/>
              </w:rPr>
              <w:t>活動內容</w:t>
            </w:r>
          </w:p>
        </w:tc>
        <w:tc>
          <w:tcPr>
            <w:tcW w:w="4677" w:type="dxa"/>
            <w:tcBorders>
              <w:top w:val="single" w:sz="6" w:space="0" w:color="auto"/>
              <w:left w:val="single" w:sz="4" w:space="0" w:color="auto"/>
              <w:bottom w:val="single" w:sz="6" w:space="0" w:color="auto"/>
              <w:right w:val="thickThinSmallGap" w:sz="24" w:space="0" w:color="auto"/>
            </w:tcBorders>
            <w:vAlign w:val="center"/>
            <w:hideMark/>
          </w:tcPr>
          <w:p w:rsidR="00CC282D" w:rsidRPr="00710248" w:rsidRDefault="00CC282D" w:rsidP="00CC282D">
            <w:pPr>
              <w:widowControl/>
              <w:spacing w:line="400" w:lineRule="exact"/>
              <w:jc w:val="center"/>
              <w:rPr>
                <w:rFonts w:ascii="標楷體" w:eastAsia="標楷體" w:hAnsi="標楷體" w:cs="新細明體"/>
                <w:kern w:val="2"/>
                <w:sz w:val="24"/>
              </w:rPr>
            </w:pPr>
            <w:r w:rsidRPr="00710248">
              <w:rPr>
                <w:rFonts w:ascii="標楷體" w:eastAsia="標楷體" w:hAnsi="標楷體" w:cs="新細明體" w:hint="eastAsia"/>
                <w:kern w:val="2"/>
                <w:sz w:val="24"/>
              </w:rPr>
              <w:t>主持人</w:t>
            </w:r>
          </w:p>
        </w:tc>
      </w:tr>
      <w:tr w:rsidR="00E77871" w:rsidRPr="00E77871" w:rsidTr="00B24BD1">
        <w:trPr>
          <w:trHeight w:val="687"/>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682080">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13:30~1</w:t>
            </w:r>
            <w:r w:rsidR="00682080">
              <w:rPr>
                <w:rFonts w:ascii="標楷體" w:eastAsia="標楷體" w:hAnsi="標楷體" w:cs="新細明體" w:hint="eastAsia"/>
                <w:kern w:val="2"/>
                <w:sz w:val="24"/>
              </w:rPr>
              <w:t>4</w:t>
            </w:r>
            <w:r w:rsidRPr="00E77871">
              <w:rPr>
                <w:rFonts w:ascii="標楷體" w:eastAsia="標楷體" w:hAnsi="標楷體" w:cs="新細明體" w:hint="eastAsia"/>
                <w:kern w:val="2"/>
                <w:sz w:val="24"/>
              </w:rPr>
              <w:t>:</w:t>
            </w:r>
            <w:r w:rsidR="00682080">
              <w:rPr>
                <w:rFonts w:ascii="標楷體" w:eastAsia="標楷體" w:hAnsi="標楷體" w:cs="新細明體" w:hint="eastAsia"/>
                <w:kern w:val="2"/>
                <w:sz w:val="24"/>
              </w:rPr>
              <w:t>0</w:t>
            </w:r>
            <w:r w:rsidRPr="00E77871">
              <w:rPr>
                <w:rFonts w:ascii="標楷體" w:eastAsia="標楷體" w:hAnsi="標楷體" w:cs="新細明體" w:hint="eastAsia"/>
                <w:kern w:val="2"/>
                <w:sz w:val="24"/>
              </w:rPr>
              <w:t>0</w:t>
            </w:r>
          </w:p>
        </w:tc>
        <w:tc>
          <w:tcPr>
            <w:tcW w:w="2784" w:type="dxa"/>
            <w:tcBorders>
              <w:top w:val="single" w:sz="6" w:space="0" w:color="auto"/>
              <w:left w:val="single" w:sz="6" w:space="0" w:color="auto"/>
              <w:bottom w:val="single" w:sz="6" w:space="0" w:color="auto"/>
              <w:right w:val="single" w:sz="4" w:space="0" w:color="auto"/>
            </w:tcBorders>
            <w:vAlign w:val="center"/>
            <w:hideMark/>
          </w:tcPr>
          <w:p w:rsidR="00CC282D" w:rsidRPr="00E77871" w:rsidRDefault="00CC282D">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報到</w:t>
            </w:r>
          </w:p>
          <w:p w:rsidR="00CC282D" w:rsidRPr="00E77871" w:rsidRDefault="00CC282D">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始業式</w:t>
            </w:r>
          </w:p>
        </w:tc>
        <w:tc>
          <w:tcPr>
            <w:tcW w:w="4677" w:type="dxa"/>
            <w:tcBorders>
              <w:top w:val="single" w:sz="6" w:space="0" w:color="auto"/>
              <w:left w:val="single" w:sz="4" w:space="0" w:color="auto"/>
              <w:bottom w:val="single" w:sz="6" w:space="0" w:color="auto"/>
              <w:right w:val="thickThinSmallGap" w:sz="24" w:space="0" w:color="auto"/>
            </w:tcBorders>
            <w:vAlign w:val="center"/>
            <w:hideMark/>
          </w:tcPr>
          <w:p w:rsidR="00B24BD1" w:rsidRPr="00E77871" w:rsidRDefault="00B24BD1">
            <w:pPr>
              <w:widowControl/>
              <w:spacing w:line="400" w:lineRule="exact"/>
              <w:jc w:val="center"/>
              <w:rPr>
                <w:rFonts w:ascii="標楷體" w:eastAsia="標楷體" w:hAnsi="標楷體"/>
                <w:kern w:val="2"/>
                <w:sz w:val="24"/>
              </w:rPr>
            </w:pPr>
            <w:r w:rsidRPr="00E77871">
              <w:rPr>
                <w:rFonts w:ascii="標楷體" w:eastAsia="標楷體" w:hAnsi="標楷體" w:hint="eastAsia"/>
                <w:kern w:val="2"/>
                <w:sz w:val="24"/>
              </w:rPr>
              <w:t>教育處 葉子超</w:t>
            </w:r>
            <w:r w:rsidR="000927ED" w:rsidRPr="00E77871">
              <w:rPr>
                <w:rFonts w:ascii="標楷體" w:eastAsia="標楷體" w:hAnsi="標楷體" w:hint="eastAsia"/>
                <w:kern w:val="2"/>
                <w:sz w:val="24"/>
              </w:rPr>
              <w:t xml:space="preserve"> 處長</w:t>
            </w:r>
          </w:p>
          <w:p w:rsidR="00CC282D" w:rsidRPr="00E77871" w:rsidRDefault="00B24BD1" w:rsidP="00B24BD1">
            <w:pPr>
              <w:widowControl/>
              <w:spacing w:line="400" w:lineRule="exact"/>
              <w:jc w:val="center"/>
              <w:rPr>
                <w:rFonts w:ascii="標楷體" w:eastAsia="標楷體" w:hAnsi="標楷體" w:cs="新細明體"/>
                <w:kern w:val="2"/>
                <w:sz w:val="24"/>
              </w:rPr>
            </w:pPr>
            <w:r w:rsidRPr="00E77871">
              <w:rPr>
                <w:rFonts w:ascii="標楷體" w:eastAsia="標楷體" w:hAnsi="標楷體" w:hint="eastAsia"/>
                <w:kern w:val="2"/>
                <w:sz w:val="24"/>
              </w:rPr>
              <w:t xml:space="preserve">澎湖家協 </w:t>
            </w:r>
            <w:r w:rsidR="00CC282D" w:rsidRPr="00E77871">
              <w:rPr>
                <w:rFonts w:ascii="標楷體" w:eastAsia="標楷體" w:hAnsi="標楷體" w:hint="eastAsia"/>
                <w:kern w:val="2"/>
                <w:sz w:val="24"/>
              </w:rPr>
              <w:t>理事長</w:t>
            </w:r>
            <w:r w:rsidRPr="00E77871">
              <w:rPr>
                <w:rFonts w:ascii="標楷體" w:eastAsia="標楷體" w:hAnsi="標楷體" w:hint="eastAsia"/>
                <w:kern w:val="2"/>
                <w:sz w:val="24"/>
              </w:rPr>
              <w:t xml:space="preserve"> 歐中興</w:t>
            </w:r>
          </w:p>
        </w:tc>
      </w:tr>
      <w:tr w:rsidR="00E77871" w:rsidRPr="00E77871" w:rsidTr="00B24BD1">
        <w:trPr>
          <w:cantSplit/>
          <w:trHeight w:val="808"/>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A20DD6">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w:t>
            </w:r>
            <w:r w:rsidR="00A20DD6">
              <w:rPr>
                <w:rFonts w:ascii="標楷體" w:eastAsia="標楷體" w:hAnsi="標楷體" w:cs="新細明體" w:hint="eastAsia"/>
                <w:kern w:val="2"/>
                <w:sz w:val="24"/>
              </w:rPr>
              <w:t>4</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0</w:t>
            </w:r>
            <w:r w:rsidRPr="00E77871">
              <w:rPr>
                <w:rFonts w:ascii="標楷體" w:eastAsia="標楷體" w:hAnsi="標楷體" w:cs="新細明體" w:hint="eastAsia"/>
                <w:kern w:val="2"/>
                <w:sz w:val="24"/>
              </w:rPr>
              <w:t>0~14:</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w:t>
            </w:r>
          </w:p>
        </w:tc>
        <w:tc>
          <w:tcPr>
            <w:tcW w:w="2784" w:type="dxa"/>
            <w:tcBorders>
              <w:top w:val="single" w:sz="6" w:space="0" w:color="auto"/>
              <w:left w:val="single" w:sz="6" w:space="0" w:color="auto"/>
              <w:bottom w:val="single" w:sz="6" w:space="0" w:color="auto"/>
              <w:right w:val="single" w:sz="4" w:space="0" w:color="auto"/>
            </w:tcBorders>
            <w:vAlign w:val="center"/>
            <w:hideMark/>
          </w:tcPr>
          <w:p w:rsidR="00CC282D" w:rsidRPr="00A746D2" w:rsidRDefault="00A746D2" w:rsidP="00CC282D">
            <w:pPr>
              <w:spacing w:line="320" w:lineRule="exact"/>
              <w:jc w:val="center"/>
              <w:rPr>
                <w:rFonts w:ascii="標楷體" w:eastAsia="標楷體" w:hAnsi="標楷體" w:cs="新細明體"/>
                <w:kern w:val="2"/>
                <w:sz w:val="28"/>
                <w:szCs w:val="28"/>
              </w:rPr>
            </w:pPr>
            <w:r w:rsidRPr="00A746D2">
              <w:rPr>
                <w:rFonts w:ascii="標楷體" w:eastAsia="標楷體" w:hAnsi="標楷體" w:hint="eastAsia"/>
                <w:sz w:val="28"/>
                <w:szCs w:val="28"/>
              </w:rPr>
              <w:t>教改親師協作曲</w:t>
            </w:r>
          </w:p>
        </w:tc>
        <w:tc>
          <w:tcPr>
            <w:tcW w:w="4677" w:type="dxa"/>
            <w:tcBorders>
              <w:top w:val="single" w:sz="6" w:space="0" w:color="auto"/>
              <w:left w:val="single" w:sz="4" w:space="0" w:color="auto"/>
              <w:bottom w:val="single" w:sz="6" w:space="0" w:color="auto"/>
              <w:right w:val="thickThinSmallGap" w:sz="24" w:space="0" w:color="auto"/>
            </w:tcBorders>
            <w:vAlign w:val="center"/>
            <w:hideMark/>
          </w:tcPr>
          <w:p w:rsidR="00CC282D" w:rsidRPr="00E77871" w:rsidRDefault="00D6644E">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 xml:space="preserve">陳信蓁 </w:t>
            </w:r>
            <w:r w:rsidR="00CC282D" w:rsidRPr="00E77871">
              <w:rPr>
                <w:rFonts w:ascii="標楷體" w:eastAsia="標楷體" w:hAnsi="標楷體" w:cs="新細明體" w:hint="eastAsia"/>
                <w:kern w:val="2"/>
                <w:sz w:val="24"/>
              </w:rPr>
              <w:t>校長</w:t>
            </w:r>
          </w:p>
          <w:p w:rsidR="00CC282D" w:rsidRPr="00E77871" w:rsidRDefault="00CC282D" w:rsidP="00CC282D">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(12年基本國教育課程國中小學種子講師)</w:t>
            </w:r>
          </w:p>
        </w:tc>
      </w:tr>
      <w:tr w:rsidR="00E77871" w:rsidRPr="00E77871" w:rsidTr="00B24BD1">
        <w:trPr>
          <w:trHeight w:val="496"/>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A20DD6">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14:</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0~1</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0</w:t>
            </w:r>
            <w:r w:rsidRPr="00E77871">
              <w:rPr>
                <w:rFonts w:ascii="標楷體" w:eastAsia="標楷體" w:hAnsi="標楷體" w:cs="新細明體" w:hint="eastAsia"/>
                <w:kern w:val="2"/>
                <w:sz w:val="24"/>
              </w:rPr>
              <w:t>0</w:t>
            </w:r>
          </w:p>
        </w:tc>
        <w:tc>
          <w:tcPr>
            <w:tcW w:w="2784" w:type="dxa"/>
            <w:tcBorders>
              <w:top w:val="single" w:sz="6" w:space="0" w:color="auto"/>
              <w:left w:val="single" w:sz="4" w:space="0" w:color="auto"/>
              <w:bottom w:val="single" w:sz="6" w:space="0" w:color="auto"/>
              <w:right w:val="single" w:sz="4" w:space="0" w:color="auto"/>
            </w:tcBorders>
            <w:vAlign w:val="center"/>
            <w:hideMark/>
          </w:tcPr>
          <w:p w:rsidR="00CC282D" w:rsidRPr="00E77871" w:rsidRDefault="004A5C8B">
            <w:pPr>
              <w:spacing w:line="400" w:lineRule="exact"/>
              <w:ind w:left="272"/>
              <w:jc w:val="center"/>
              <w:rPr>
                <w:rFonts w:ascii="標楷體" w:eastAsia="標楷體" w:hAnsi="標楷體" w:cs="新細明體"/>
                <w:kern w:val="2"/>
                <w:sz w:val="24"/>
              </w:rPr>
            </w:pPr>
            <w:r w:rsidRPr="00E77871">
              <w:rPr>
                <w:rFonts w:ascii="標楷體" w:eastAsia="標楷體" w:hAnsi="標楷體" w:cs="新細明體" w:hint="eastAsia"/>
                <w:kern w:val="2"/>
                <w:sz w:val="24"/>
              </w:rPr>
              <w:t>茶敘</w:t>
            </w:r>
          </w:p>
        </w:tc>
        <w:tc>
          <w:tcPr>
            <w:tcW w:w="4677" w:type="dxa"/>
            <w:tcBorders>
              <w:top w:val="single" w:sz="6" w:space="0" w:color="auto"/>
              <w:left w:val="single" w:sz="4" w:space="0" w:color="auto"/>
              <w:bottom w:val="single" w:sz="6" w:space="0" w:color="auto"/>
              <w:right w:val="thickThinSmallGap" w:sz="24" w:space="0" w:color="auto"/>
            </w:tcBorders>
            <w:vAlign w:val="center"/>
          </w:tcPr>
          <w:p w:rsidR="00CC282D" w:rsidRPr="00E77871" w:rsidRDefault="00CC282D">
            <w:pPr>
              <w:spacing w:line="400" w:lineRule="exact"/>
              <w:jc w:val="center"/>
              <w:rPr>
                <w:rFonts w:ascii="標楷體" w:eastAsia="標楷體" w:hAnsi="標楷體" w:cs="新細明體"/>
                <w:kern w:val="2"/>
                <w:sz w:val="24"/>
              </w:rPr>
            </w:pPr>
          </w:p>
        </w:tc>
      </w:tr>
      <w:tr w:rsidR="00E77871" w:rsidRPr="00E77871" w:rsidTr="00B24BD1">
        <w:trPr>
          <w:cantSplit/>
          <w:trHeight w:val="1270"/>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A20DD6">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0</w:t>
            </w:r>
            <w:r w:rsidRPr="00E77871">
              <w:rPr>
                <w:rFonts w:ascii="標楷體" w:eastAsia="標楷體" w:hAnsi="標楷體" w:cs="新細明體" w:hint="eastAsia"/>
                <w:kern w:val="2"/>
                <w:sz w:val="24"/>
              </w:rPr>
              <w:t>0~15:</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w:t>
            </w:r>
          </w:p>
        </w:tc>
        <w:tc>
          <w:tcPr>
            <w:tcW w:w="2784" w:type="dxa"/>
            <w:tcBorders>
              <w:top w:val="single" w:sz="6" w:space="0" w:color="auto"/>
              <w:left w:val="single" w:sz="4" w:space="0" w:color="auto"/>
              <w:bottom w:val="single" w:sz="6" w:space="0" w:color="auto"/>
              <w:right w:val="single" w:sz="4" w:space="0" w:color="auto"/>
            </w:tcBorders>
            <w:vAlign w:val="center"/>
            <w:hideMark/>
          </w:tcPr>
          <w:p w:rsidR="00CC282D" w:rsidRPr="00E77871" w:rsidRDefault="00A746D2">
            <w:pPr>
              <w:spacing w:line="400" w:lineRule="exact"/>
              <w:jc w:val="center"/>
              <w:rPr>
                <w:rFonts w:ascii="標楷體" w:eastAsia="標楷體" w:hAnsi="標楷體" w:cs="新細明體"/>
                <w:b/>
                <w:kern w:val="2"/>
                <w:sz w:val="28"/>
                <w:szCs w:val="28"/>
              </w:rPr>
            </w:pPr>
            <w:r w:rsidRPr="00A746D2">
              <w:rPr>
                <w:rFonts w:ascii="標楷體" w:eastAsia="標楷體" w:hAnsi="標楷體" w:hint="eastAsia"/>
                <w:sz w:val="28"/>
                <w:szCs w:val="28"/>
              </w:rPr>
              <w:t>教改親師協作曲</w:t>
            </w:r>
          </w:p>
        </w:tc>
        <w:tc>
          <w:tcPr>
            <w:tcW w:w="4677" w:type="dxa"/>
            <w:tcBorders>
              <w:top w:val="single" w:sz="6" w:space="0" w:color="auto"/>
              <w:left w:val="single" w:sz="4" w:space="0" w:color="auto"/>
              <w:bottom w:val="single" w:sz="6" w:space="0" w:color="auto"/>
              <w:right w:val="thickThinSmallGap" w:sz="24" w:space="0" w:color="auto"/>
            </w:tcBorders>
            <w:vAlign w:val="center"/>
            <w:hideMark/>
          </w:tcPr>
          <w:p w:rsidR="00CC282D" w:rsidRPr="00E77871" w:rsidRDefault="00D6644E" w:rsidP="00CC282D">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 xml:space="preserve">陳信蓁 </w:t>
            </w:r>
            <w:r w:rsidR="00CC282D" w:rsidRPr="00E77871">
              <w:rPr>
                <w:rFonts w:ascii="標楷體" w:eastAsia="標楷體" w:hAnsi="標楷體" w:cs="新細明體" w:hint="eastAsia"/>
                <w:kern w:val="2"/>
                <w:sz w:val="24"/>
              </w:rPr>
              <w:t>校長</w:t>
            </w:r>
          </w:p>
          <w:p w:rsidR="00CC282D" w:rsidRPr="00E77871" w:rsidRDefault="00CC282D" w:rsidP="00CC282D">
            <w:pPr>
              <w:widowControl/>
              <w:jc w:val="center"/>
              <w:rPr>
                <w:rFonts w:ascii="標楷體" w:eastAsia="標楷體" w:hAnsi="標楷體" w:cs="新細明體"/>
                <w:kern w:val="2"/>
                <w:sz w:val="24"/>
              </w:rPr>
            </w:pPr>
            <w:r w:rsidRPr="00E77871">
              <w:rPr>
                <w:rFonts w:ascii="標楷體" w:eastAsia="標楷體" w:hAnsi="標楷體" w:cs="新細明體" w:hint="eastAsia"/>
                <w:kern w:val="2"/>
                <w:sz w:val="24"/>
              </w:rPr>
              <w:t>(12年基本國教育課程國中小學種子講師)</w:t>
            </w:r>
          </w:p>
        </w:tc>
      </w:tr>
      <w:tr w:rsidR="00E77871" w:rsidRPr="00E77871" w:rsidTr="00B24BD1">
        <w:trPr>
          <w:trHeight w:val="503"/>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A20DD6">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15:</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0~1</w:t>
            </w:r>
            <w:r w:rsidR="00A20DD6">
              <w:rPr>
                <w:rFonts w:ascii="標楷體" w:eastAsia="標楷體" w:hAnsi="標楷體" w:cs="新細明體" w:hint="eastAsia"/>
                <w:kern w:val="2"/>
                <w:sz w:val="24"/>
              </w:rPr>
              <w:t>6</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0</w:t>
            </w:r>
            <w:r w:rsidRPr="00E77871">
              <w:rPr>
                <w:rFonts w:ascii="標楷體" w:eastAsia="標楷體" w:hAnsi="標楷體" w:cs="新細明體" w:hint="eastAsia"/>
                <w:kern w:val="2"/>
                <w:sz w:val="24"/>
              </w:rPr>
              <w:t>0</w:t>
            </w:r>
          </w:p>
        </w:tc>
        <w:tc>
          <w:tcPr>
            <w:tcW w:w="2784" w:type="dxa"/>
            <w:tcBorders>
              <w:top w:val="single" w:sz="6" w:space="0" w:color="auto"/>
              <w:left w:val="single" w:sz="4" w:space="0" w:color="auto"/>
              <w:bottom w:val="single" w:sz="6" w:space="0" w:color="auto"/>
              <w:right w:val="single" w:sz="4" w:space="0" w:color="auto"/>
            </w:tcBorders>
            <w:vAlign w:val="center"/>
            <w:hideMark/>
          </w:tcPr>
          <w:p w:rsidR="00CC282D" w:rsidRPr="00E77871" w:rsidRDefault="004A5C8B">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茶敘</w:t>
            </w:r>
          </w:p>
        </w:tc>
        <w:tc>
          <w:tcPr>
            <w:tcW w:w="4677" w:type="dxa"/>
            <w:tcBorders>
              <w:top w:val="single" w:sz="6" w:space="0" w:color="auto"/>
              <w:left w:val="single" w:sz="4" w:space="0" w:color="auto"/>
              <w:bottom w:val="single" w:sz="6" w:space="0" w:color="auto"/>
              <w:right w:val="thickThinSmallGap" w:sz="24" w:space="0" w:color="auto"/>
            </w:tcBorders>
            <w:vAlign w:val="center"/>
          </w:tcPr>
          <w:p w:rsidR="00CC282D" w:rsidRPr="00E77871" w:rsidRDefault="00CC282D">
            <w:pPr>
              <w:widowControl/>
              <w:spacing w:line="400" w:lineRule="exact"/>
              <w:jc w:val="center"/>
              <w:rPr>
                <w:rFonts w:ascii="標楷體" w:eastAsia="標楷體" w:hAnsi="標楷體" w:cs="新細明體"/>
                <w:kern w:val="2"/>
                <w:sz w:val="24"/>
              </w:rPr>
            </w:pPr>
          </w:p>
        </w:tc>
      </w:tr>
      <w:tr w:rsidR="00E77871" w:rsidRPr="00E77871" w:rsidTr="00B24BD1">
        <w:trPr>
          <w:cantSplit/>
          <w:trHeight w:val="911"/>
        </w:trPr>
        <w:tc>
          <w:tcPr>
            <w:tcW w:w="1654" w:type="dxa"/>
            <w:tcBorders>
              <w:top w:val="single" w:sz="6" w:space="0" w:color="auto"/>
              <w:left w:val="thinThickSmallGap" w:sz="24" w:space="0" w:color="auto"/>
              <w:bottom w:val="single" w:sz="6" w:space="0" w:color="auto"/>
              <w:right w:val="single" w:sz="6" w:space="0" w:color="auto"/>
            </w:tcBorders>
            <w:vAlign w:val="center"/>
            <w:hideMark/>
          </w:tcPr>
          <w:p w:rsidR="00CC282D" w:rsidRPr="00E77871" w:rsidRDefault="00CC282D" w:rsidP="00A20DD6">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w:t>
            </w:r>
            <w:r w:rsidR="00A20DD6">
              <w:rPr>
                <w:rFonts w:ascii="標楷體" w:eastAsia="標楷體" w:hAnsi="標楷體" w:cs="新細明體" w:hint="eastAsia"/>
                <w:kern w:val="2"/>
                <w:sz w:val="24"/>
              </w:rPr>
              <w:t>6</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0</w:t>
            </w:r>
            <w:r w:rsidRPr="00E77871">
              <w:rPr>
                <w:rFonts w:ascii="標楷體" w:eastAsia="標楷體" w:hAnsi="標楷體" w:cs="新細明體" w:hint="eastAsia"/>
                <w:kern w:val="2"/>
                <w:sz w:val="24"/>
              </w:rPr>
              <w:t>0~16:</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w:t>
            </w:r>
          </w:p>
        </w:tc>
        <w:tc>
          <w:tcPr>
            <w:tcW w:w="2784" w:type="dxa"/>
            <w:tcBorders>
              <w:top w:val="single" w:sz="6" w:space="0" w:color="auto"/>
              <w:left w:val="single" w:sz="4" w:space="0" w:color="auto"/>
              <w:bottom w:val="single" w:sz="6" w:space="0" w:color="auto"/>
              <w:right w:val="single" w:sz="4" w:space="0" w:color="auto"/>
            </w:tcBorders>
            <w:vAlign w:val="center"/>
            <w:hideMark/>
          </w:tcPr>
          <w:p w:rsidR="00CC282D" w:rsidRPr="00E77871" w:rsidRDefault="00A746D2">
            <w:pPr>
              <w:spacing w:line="400" w:lineRule="exact"/>
              <w:jc w:val="center"/>
              <w:rPr>
                <w:rFonts w:ascii="標楷體" w:eastAsia="標楷體" w:hAnsi="標楷體" w:cs="新細明體"/>
                <w:kern w:val="2"/>
              </w:rPr>
            </w:pPr>
            <w:r w:rsidRPr="00A746D2">
              <w:rPr>
                <w:rFonts w:ascii="標楷體" w:eastAsia="標楷體" w:hAnsi="標楷體" w:hint="eastAsia"/>
                <w:sz w:val="28"/>
                <w:szCs w:val="28"/>
              </w:rPr>
              <w:t>教改親師協作曲</w:t>
            </w:r>
          </w:p>
        </w:tc>
        <w:tc>
          <w:tcPr>
            <w:tcW w:w="4677" w:type="dxa"/>
            <w:tcBorders>
              <w:top w:val="single" w:sz="6" w:space="0" w:color="auto"/>
              <w:left w:val="single" w:sz="4" w:space="0" w:color="auto"/>
              <w:bottom w:val="single" w:sz="6" w:space="0" w:color="auto"/>
              <w:right w:val="thickThinSmallGap" w:sz="24" w:space="0" w:color="auto"/>
            </w:tcBorders>
            <w:vAlign w:val="center"/>
            <w:hideMark/>
          </w:tcPr>
          <w:p w:rsidR="00C125B2" w:rsidRPr="00E77871" w:rsidRDefault="00D6644E" w:rsidP="00C125B2">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 xml:space="preserve">陳信蓁 </w:t>
            </w:r>
            <w:r w:rsidR="00C125B2" w:rsidRPr="00E77871">
              <w:rPr>
                <w:rFonts w:ascii="標楷體" w:eastAsia="標楷體" w:hAnsi="標楷體" w:cs="新細明體" w:hint="eastAsia"/>
                <w:kern w:val="2"/>
                <w:sz w:val="24"/>
              </w:rPr>
              <w:t>校長</w:t>
            </w:r>
          </w:p>
          <w:p w:rsidR="00CC282D" w:rsidRPr="00E77871" w:rsidRDefault="00C125B2" w:rsidP="00C125B2">
            <w:pPr>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(12年基本國教育課程國中小學種子講師)</w:t>
            </w:r>
          </w:p>
        </w:tc>
      </w:tr>
      <w:tr w:rsidR="00CC282D" w:rsidRPr="00E77871" w:rsidTr="00B24BD1">
        <w:trPr>
          <w:cantSplit/>
          <w:trHeight w:val="865"/>
        </w:trPr>
        <w:tc>
          <w:tcPr>
            <w:tcW w:w="1654" w:type="dxa"/>
            <w:tcBorders>
              <w:top w:val="single" w:sz="6" w:space="0" w:color="auto"/>
              <w:left w:val="thinThickSmallGap" w:sz="24" w:space="0" w:color="auto"/>
              <w:bottom w:val="thickThinSmallGap" w:sz="24" w:space="0" w:color="auto"/>
              <w:right w:val="single" w:sz="6" w:space="0" w:color="auto"/>
            </w:tcBorders>
            <w:vAlign w:val="center"/>
            <w:hideMark/>
          </w:tcPr>
          <w:p w:rsidR="00CC282D" w:rsidRPr="00E77871" w:rsidRDefault="004A5C8B" w:rsidP="00CA3C09">
            <w:pPr>
              <w:widowControl/>
              <w:spacing w:line="400" w:lineRule="exact"/>
              <w:jc w:val="center"/>
              <w:rPr>
                <w:rFonts w:ascii="標楷體" w:eastAsia="標楷體" w:hAnsi="標楷體" w:cs="新細明體"/>
                <w:kern w:val="2"/>
                <w:sz w:val="24"/>
              </w:rPr>
            </w:pPr>
            <w:r w:rsidRPr="00E77871">
              <w:rPr>
                <w:rFonts w:ascii="標楷體" w:eastAsia="標楷體" w:hAnsi="標楷體" w:cs="新細明體" w:hint="eastAsia"/>
                <w:kern w:val="2"/>
                <w:sz w:val="24"/>
              </w:rPr>
              <w:t>1</w:t>
            </w:r>
            <w:r w:rsidR="00A20DD6">
              <w:rPr>
                <w:rFonts w:ascii="標楷體" w:eastAsia="標楷體" w:hAnsi="標楷體" w:cs="新細明體" w:hint="eastAsia"/>
                <w:kern w:val="2"/>
                <w:sz w:val="24"/>
              </w:rPr>
              <w:t>6</w:t>
            </w:r>
            <w:r w:rsidRPr="00E77871">
              <w:rPr>
                <w:rFonts w:ascii="標楷體" w:eastAsia="標楷體" w:hAnsi="標楷體" w:cs="新細明體" w:hint="eastAsia"/>
                <w:kern w:val="2"/>
                <w:sz w:val="24"/>
              </w:rPr>
              <w:t>:</w:t>
            </w:r>
            <w:r w:rsidR="00A20DD6">
              <w:rPr>
                <w:rFonts w:ascii="標楷體" w:eastAsia="標楷體" w:hAnsi="標楷體" w:cs="新細明體" w:hint="eastAsia"/>
                <w:kern w:val="2"/>
                <w:sz w:val="24"/>
              </w:rPr>
              <w:t>5</w:t>
            </w:r>
            <w:r w:rsidRPr="00E77871">
              <w:rPr>
                <w:rFonts w:ascii="標楷體" w:eastAsia="標楷體" w:hAnsi="標楷體" w:cs="新細明體" w:hint="eastAsia"/>
                <w:kern w:val="2"/>
                <w:sz w:val="24"/>
              </w:rPr>
              <w:t>0~1</w:t>
            </w:r>
            <w:r w:rsidR="00A20DD6">
              <w:rPr>
                <w:rFonts w:ascii="標楷體" w:eastAsia="標楷體" w:hAnsi="標楷體" w:cs="新細明體" w:hint="eastAsia"/>
                <w:kern w:val="2"/>
                <w:sz w:val="24"/>
              </w:rPr>
              <w:t>7</w:t>
            </w:r>
            <w:r w:rsidRPr="00E77871">
              <w:rPr>
                <w:rFonts w:ascii="標楷體" w:eastAsia="標楷體" w:hAnsi="標楷體" w:cs="新細明體" w:hint="eastAsia"/>
                <w:kern w:val="2"/>
                <w:sz w:val="24"/>
              </w:rPr>
              <w:t>:</w:t>
            </w:r>
            <w:r w:rsidR="00CA3C09">
              <w:rPr>
                <w:rFonts w:ascii="標楷體" w:eastAsia="標楷體" w:hAnsi="標楷體" w:cs="新細明體" w:hint="eastAsia"/>
                <w:kern w:val="2"/>
                <w:sz w:val="24"/>
              </w:rPr>
              <w:t>2</w:t>
            </w:r>
            <w:r w:rsidRPr="00E77871">
              <w:rPr>
                <w:rFonts w:ascii="標楷體" w:eastAsia="標楷體" w:hAnsi="標楷體" w:cs="新細明體" w:hint="eastAsia"/>
                <w:kern w:val="2"/>
                <w:sz w:val="24"/>
              </w:rPr>
              <w:t>0</w:t>
            </w:r>
          </w:p>
        </w:tc>
        <w:tc>
          <w:tcPr>
            <w:tcW w:w="2784" w:type="dxa"/>
            <w:tcBorders>
              <w:top w:val="single" w:sz="6" w:space="0" w:color="auto"/>
              <w:left w:val="single" w:sz="4" w:space="0" w:color="auto"/>
              <w:bottom w:val="thickThinSmallGap" w:sz="24" w:space="0" w:color="auto"/>
              <w:right w:val="single" w:sz="4" w:space="0" w:color="auto"/>
            </w:tcBorders>
            <w:vAlign w:val="center"/>
            <w:hideMark/>
          </w:tcPr>
          <w:p w:rsidR="00CC282D" w:rsidRPr="00E77871" w:rsidRDefault="004A5C8B">
            <w:pPr>
              <w:spacing w:line="400" w:lineRule="exact"/>
              <w:jc w:val="center"/>
              <w:rPr>
                <w:rFonts w:ascii="標楷體" w:eastAsia="標楷體" w:hAnsi="標楷體" w:cs="新細明體"/>
                <w:kern w:val="2"/>
              </w:rPr>
            </w:pPr>
            <w:r w:rsidRPr="00E77871">
              <w:rPr>
                <w:rFonts w:ascii="標楷體" w:eastAsia="標楷體" w:hAnsi="標楷體" w:cs="新細明體" w:hint="eastAsia"/>
                <w:kern w:val="2"/>
                <w:sz w:val="24"/>
              </w:rPr>
              <w:t>綜合座談</w:t>
            </w:r>
          </w:p>
        </w:tc>
        <w:tc>
          <w:tcPr>
            <w:tcW w:w="4677" w:type="dxa"/>
            <w:tcBorders>
              <w:top w:val="single" w:sz="6" w:space="0" w:color="auto"/>
              <w:left w:val="single" w:sz="4" w:space="0" w:color="auto"/>
              <w:bottom w:val="thickThinSmallGap" w:sz="24" w:space="0" w:color="auto"/>
              <w:right w:val="thickThinSmallGap" w:sz="24" w:space="0" w:color="auto"/>
            </w:tcBorders>
            <w:vAlign w:val="center"/>
            <w:hideMark/>
          </w:tcPr>
          <w:p w:rsidR="000927ED" w:rsidRPr="00E77871" w:rsidRDefault="000927ED" w:rsidP="000927ED">
            <w:pPr>
              <w:widowControl/>
              <w:spacing w:line="400" w:lineRule="exact"/>
              <w:jc w:val="center"/>
              <w:rPr>
                <w:rFonts w:ascii="標楷體" w:eastAsia="標楷體" w:hAnsi="標楷體"/>
                <w:kern w:val="2"/>
                <w:sz w:val="24"/>
              </w:rPr>
            </w:pPr>
            <w:r w:rsidRPr="00E77871">
              <w:rPr>
                <w:rFonts w:ascii="標楷體" w:eastAsia="標楷體" w:hAnsi="標楷體" w:hint="eastAsia"/>
                <w:kern w:val="2"/>
                <w:sz w:val="24"/>
              </w:rPr>
              <w:t>教育處 葉子超 處長</w:t>
            </w:r>
          </w:p>
          <w:p w:rsidR="00CC282D" w:rsidRPr="00E77871" w:rsidRDefault="000927ED" w:rsidP="000927ED">
            <w:pPr>
              <w:spacing w:line="400" w:lineRule="exact"/>
              <w:jc w:val="center"/>
              <w:rPr>
                <w:rFonts w:ascii="標楷體" w:eastAsia="標楷體" w:hAnsi="標楷體" w:cs="新細明體"/>
                <w:kern w:val="2"/>
                <w:sz w:val="24"/>
              </w:rPr>
            </w:pPr>
            <w:r w:rsidRPr="00E77871">
              <w:rPr>
                <w:rFonts w:ascii="標楷體" w:eastAsia="標楷體" w:hAnsi="標楷體" w:hint="eastAsia"/>
                <w:kern w:val="2"/>
                <w:sz w:val="24"/>
              </w:rPr>
              <w:t>澎湖家協 理事長 歐中興</w:t>
            </w:r>
          </w:p>
        </w:tc>
      </w:tr>
    </w:tbl>
    <w:p w:rsidR="0057253E" w:rsidRPr="00E77871" w:rsidRDefault="0057253E" w:rsidP="0057253E">
      <w:pPr>
        <w:spacing w:line="400" w:lineRule="exact"/>
        <w:rPr>
          <w:rFonts w:eastAsia="標楷體"/>
          <w:sz w:val="28"/>
          <w:szCs w:val="30"/>
        </w:rPr>
      </w:pPr>
    </w:p>
    <w:p w:rsidR="0057253E" w:rsidRDefault="00B24BD1" w:rsidP="0057253E">
      <w:pPr>
        <w:spacing w:line="400" w:lineRule="exact"/>
        <w:ind w:left="1960" w:hangingChars="700" w:hanging="1960"/>
        <w:rPr>
          <w:rFonts w:eastAsia="標楷體"/>
          <w:sz w:val="28"/>
          <w:szCs w:val="30"/>
        </w:rPr>
      </w:pPr>
      <w:r w:rsidRPr="00E77871">
        <w:rPr>
          <w:rFonts w:eastAsia="標楷體" w:hint="eastAsia"/>
          <w:sz w:val="28"/>
          <w:szCs w:val="30"/>
        </w:rPr>
        <w:t>玖</w:t>
      </w:r>
      <w:r w:rsidR="0057253E" w:rsidRPr="00E77871">
        <w:rPr>
          <w:rFonts w:eastAsia="標楷體" w:hint="eastAsia"/>
          <w:sz w:val="28"/>
          <w:szCs w:val="30"/>
        </w:rPr>
        <w:t>、研習經費：</w:t>
      </w:r>
      <w:r w:rsidR="0057253E" w:rsidRPr="00E77871">
        <w:rPr>
          <w:rFonts w:ascii="標楷體" w:eastAsia="標楷體" w:hAnsi="標楷體" w:hint="eastAsia"/>
          <w:b/>
          <w:sz w:val="28"/>
          <w:szCs w:val="28"/>
          <w:u w:val="single"/>
        </w:rPr>
        <w:t>由「教育部國民及學前教育署補助辦理十二年國民基本教育精進國中小教學品質計畫專款」</w:t>
      </w:r>
      <w:r w:rsidR="0057253E" w:rsidRPr="00E77871">
        <w:rPr>
          <w:rFonts w:eastAsia="標楷體" w:hint="eastAsia"/>
          <w:b/>
          <w:sz w:val="28"/>
          <w:szCs w:val="28"/>
          <w:u w:val="single"/>
        </w:rPr>
        <w:t>補助</w:t>
      </w:r>
      <w:r w:rsidR="0057253E" w:rsidRPr="00E77871">
        <w:rPr>
          <w:rFonts w:eastAsia="標楷體" w:hint="eastAsia"/>
          <w:sz w:val="28"/>
          <w:szCs w:val="30"/>
        </w:rPr>
        <w:t>新</w:t>
      </w:r>
      <w:r w:rsidR="0057253E">
        <w:rPr>
          <w:rFonts w:eastAsia="標楷體" w:hint="eastAsia"/>
          <w:sz w:val="28"/>
          <w:szCs w:val="30"/>
        </w:rPr>
        <w:t>臺幣</w:t>
      </w:r>
      <w:r w:rsidR="0057253E">
        <w:rPr>
          <w:rFonts w:ascii="標楷體" w:eastAsia="標楷體" w:hAnsi="標楷體" w:hint="eastAsia"/>
          <w:sz w:val="28"/>
        </w:rPr>
        <w:t>3萬</w:t>
      </w:r>
      <w:r w:rsidR="0057253E">
        <w:rPr>
          <w:rFonts w:eastAsia="標楷體" w:hint="eastAsia"/>
          <w:sz w:val="28"/>
          <w:szCs w:val="30"/>
        </w:rPr>
        <w:t>元整（如附表</w:t>
      </w:r>
      <w:r w:rsidR="0057253E">
        <w:rPr>
          <w:rFonts w:eastAsia="標楷體"/>
          <w:sz w:val="28"/>
          <w:szCs w:val="30"/>
        </w:rPr>
        <w:t>1</w:t>
      </w:r>
      <w:r w:rsidR="0057253E">
        <w:rPr>
          <w:rFonts w:eastAsia="標楷體" w:hint="eastAsia"/>
          <w:sz w:val="28"/>
          <w:szCs w:val="30"/>
        </w:rPr>
        <w:t>）</w:t>
      </w:r>
    </w:p>
    <w:p w:rsidR="0057253E" w:rsidRDefault="00B24BD1" w:rsidP="0057253E">
      <w:pPr>
        <w:spacing w:line="440" w:lineRule="exact"/>
        <w:rPr>
          <w:rFonts w:ascii="標楷體" w:eastAsia="標楷體" w:hAnsi="標楷體"/>
          <w:sz w:val="28"/>
          <w:szCs w:val="28"/>
        </w:rPr>
      </w:pPr>
      <w:r>
        <w:rPr>
          <w:rFonts w:ascii="標楷體" w:eastAsia="標楷體" w:hAnsi="標楷體" w:hint="eastAsia"/>
          <w:sz w:val="28"/>
          <w:szCs w:val="28"/>
        </w:rPr>
        <w:t>拾</w:t>
      </w:r>
      <w:r w:rsidR="0057253E">
        <w:rPr>
          <w:rFonts w:ascii="標楷體" w:eastAsia="標楷體" w:hAnsi="標楷體" w:hint="eastAsia"/>
          <w:sz w:val="28"/>
          <w:szCs w:val="28"/>
        </w:rPr>
        <w:t>、預期成效</w:t>
      </w:r>
    </w:p>
    <w:p w:rsidR="00B24BD1" w:rsidRDefault="0057253E" w:rsidP="00B24BD1">
      <w:pPr>
        <w:spacing w:line="400" w:lineRule="exact"/>
        <w:ind w:leftChars="200" w:left="400"/>
        <w:rPr>
          <w:rFonts w:eastAsia="標楷體"/>
          <w:sz w:val="28"/>
        </w:rPr>
      </w:pPr>
      <w:r>
        <w:rPr>
          <w:rFonts w:ascii="標楷體" w:eastAsia="標楷體" w:hAnsi="標楷體" w:hint="eastAsia"/>
          <w:sz w:val="28"/>
          <w:szCs w:val="28"/>
        </w:rPr>
        <w:t>一</w:t>
      </w:r>
      <w:r w:rsidR="00B24BD1">
        <w:rPr>
          <w:rFonts w:ascii="標楷體" w:eastAsia="標楷體" w:hAnsi="標楷體" w:hint="eastAsia"/>
          <w:sz w:val="28"/>
          <w:szCs w:val="28"/>
        </w:rPr>
        <w:t>、</w:t>
      </w:r>
      <w:r>
        <w:rPr>
          <w:rFonts w:eastAsia="標楷體" w:hint="eastAsia"/>
          <w:sz w:val="28"/>
        </w:rPr>
        <w:t>增進家長對</w:t>
      </w:r>
      <w:r>
        <w:rPr>
          <w:rFonts w:ascii="標楷體" w:eastAsia="標楷體" w:hAnsi="標楷體" w:hint="eastAsia"/>
          <w:color w:val="000000"/>
          <w:sz w:val="28"/>
        </w:rPr>
        <w:t>十二年國民基本教育</w:t>
      </w:r>
      <w:r>
        <w:rPr>
          <w:rFonts w:eastAsia="標楷體" w:hint="eastAsia"/>
          <w:sz w:val="28"/>
        </w:rPr>
        <w:t>之認知，提升課程改革之績效，提</w:t>
      </w:r>
      <w:r w:rsidR="00B24BD1">
        <w:rPr>
          <w:rFonts w:eastAsia="標楷體"/>
          <w:sz w:val="28"/>
        </w:rPr>
        <w:br/>
        <w:t xml:space="preserve">    </w:t>
      </w:r>
      <w:r>
        <w:rPr>
          <w:rFonts w:eastAsia="標楷體" w:hint="eastAsia"/>
          <w:sz w:val="28"/>
        </w:rPr>
        <w:t>供學校務實的課程發展之協助。</w:t>
      </w:r>
    </w:p>
    <w:p w:rsidR="0057253E" w:rsidRDefault="0057253E" w:rsidP="00B24BD1">
      <w:pPr>
        <w:spacing w:line="400" w:lineRule="exact"/>
        <w:ind w:leftChars="216" w:left="852" w:hangingChars="150" w:hanging="420"/>
        <w:rPr>
          <w:rFonts w:eastAsia="標楷體"/>
          <w:sz w:val="28"/>
        </w:rPr>
      </w:pPr>
      <w:r>
        <w:rPr>
          <w:rFonts w:ascii="標楷體" w:eastAsia="標楷體" w:hAnsi="標楷體" w:hint="eastAsia"/>
          <w:sz w:val="28"/>
          <w:szCs w:val="28"/>
        </w:rPr>
        <w:t>二</w:t>
      </w:r>
      <w:r w:rsidR="00B24BD1">
        <w:rPr>
          <w:rFonts w:ascii="標楷體" w:eastAsia="標楷體" w:hAnsi="標楷體" w:hint="eastAsia"/>
          <w:sz w:val="28"/>
          <w:szCs w:val="28"/>
        </w:rPr>
        <w:t>、</w:t>
      </w:r>
      <w:r>
        <w:rPr>
          <w:rFonts w:eastAsia="標楷體" w:hint="eastAsia"/>
          <w:sz w:val="28"/>
        </w:rPr>
        <w:t>擴大家長參與課程改革之視野，提升學校本位課程發展之品質。</w:t>
      </w:r>
    </w:p>
    <w:p w:rsidR="0057253E" w:rsidRDefault="00B24BD1" w:rsidP="0057253E">
      <w:pPr>
        <w:spacing w:line="400" w:lineRule="exact"/>
        <w:ind w:firstLineChars="100" w:firstLine="280"/>
        <w:rPr>
          <w:rFonts w:eastAsia="標楷體"/>
          <w:sz w:val="28"/>
        </w:rPr>
      </w:pPr>
      <w:r>
        <w:rPr>
          <w:rFonts w:ascii="標楷體" w:eastAsia="標楷體" w:hAnsi="標楷體" w:hint="eastAsia"/>
          <w:sz w:val="28"/>
          <w:szCs w:val="28"/>
        </w:rPr>
        <w:t xml:space="preserve"> </w:t>
      </w:r>
      <w:r w:rsidR="0057253E">
        <w:rPr>
          <w:rFonts w:ascii="標楷體" w:eastAsia="標楷體" w:hAnsi="標楷體" w:hint="eastAsia"/>
          <w:sz w:val="28"/>
          <w:szCs w:val="28"/>
        </w:rPr>
        <w:t>三、</w:t>
      </w:r>
      <w:r w:rsidR="0057253E">
        <w:rPr>
          <w:rFonts w:eastAsia="標楷體" w:hint="eastAsia"/>
          <w:sz w:val="28"/>
        </w:rPr>
        <w:t>建立家長進入教育現場之共識，以達課程改革之目標。</w:t>
      </w:r>
    </w:p>
    <w:p w:rsidR="00973D0D" w:rsidRPr="00CA3C09" w:rsidRDefault="0057253E" w:rsidP="00CA3C09">
      <w:pPr>
        <w:tabs>
          <w:tab w:val="num" w:pos="1680"/>
        </w:tabs>
        <w:spacing w:beforeLines="50" w:line="440" w:lineRule="exact"/>
        <w:rPr>
          <w:rFonts w:ascii="標楷體" w:eastAsia="標楷體" w:hAnsi="標楷體"/>
          <w:sz w:val="28"/>
          <w:szCs w:val="28"/>
        </w:rPr>
      </w:pPr>
      <w:r>
        <w:rPr>
          <w:rFonts w:ascii="標楷體" w:eastAsia="標楷體" w:hAnsi="標楷體" w:hint="eastAsia"/>
          <w:sz w:val="28"/>
          <w:szCs w:val="28"/>
        </w:rPr>
        <w:t>拾</w:t>
      </w:r>
      <w:r w:rsidR="00B24BD1">
        <w:rPr>
          <w:rFonts w:ascii="標楷體" w:eastAsia="標楷體" w:hAnsi="標楷體" w:hint="eastAsia"/>
          <w:sz w:val="28"/>
          <w:szCs w:val="28"/>
        </w:rPr>
        <w:t>壹</w:t>
      </w:r>
      <w:r>
        <w:rPr>
          <w:rFonts w:ascii="標楷體" w:eastAsia="標楷體" w:hAnsi="標楷體" w:hint="eastAsia"/>
          <w:sz w:val="28"/>
          <w:szCs w:val="28"/>
        </w:rPr>
        <w:t>、本計畫陳請縣政府核可暨陳報國教署核准後實施，修正時亦同。</w:t>
      </w:r>
    </w:p>
    <w:sectPr w:rsidR="00973D0D" w:rsidRPr="00CA3C09" w:rsidSect="00B24BD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4D" w:rsidRDefault="00AC6F4D" w:rsidP="009A7C93">
      <w:r>
        <w:separator/>
      </w:r>
    </w:p>
  </w:endnote>
  <w:endnote w:type="continuationSeparator" w:id="1">
    <w:p w:rsidR="00AC6F4D" w:rsidRDefault="00AC6F4D" w:rsidP="009A7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4D" w:rsidRDefault="00AC6F4D" w:rsidP="009A7C93">
      <w:r>
        <w:separator/>
      </w:r>
    </w:p>
  </w:footnote>
  <w:footnote w:type="continuationSeparator" w:id="1">
    <w:p w:rsidR="00AC6F4D" w:rsidRDefault="00AC6F4D" w:rsidP="009A7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53E"/>
    <w:rsid w:val="000927ED"/>
    <w:rsid w:val="000C486E"/>
    <w:rsid w:val="00180C8B"/>
    <w:rsid w:val="001B6E49"/>
    <w:rsid w:val="002904AD"/>
    <w:rsid w:val="002E25B5"/>
    <w:rsid w:val="00325AD2"/>
    <w:rsid w:val="003431A4"/>
    <w:rsid w:val="00370936"/>
    <w:rsid w:val="0043611C"/>
    <w:rsid w:val="004A5C8B"/>
    <w:rsid w:val="004E6448"/>
    <w:rsid w:val="0057253E"/>
    <w:rsid w:val="00657343"/>
    <w:rsid w:val="006620EC"/>
    <w:rsid w:val="0066219B"/>
    <w:rsid w:val="00682080"/>
    <w:rsid w:val="006B1A1E"/>
    <w:rsid w:val="00710248"/>
    <w:rsid w:val="00725F03"/>
    <w:rsid w:val="00796CFC"/>
    <w:rsid w:val="00935835"/>
    <w:rsid w:val="00973D0D"/>
    <w:rsid w:val="009A5EBE"/>
    <w:rsid w:val="009A7C93"/>
    <w:rsid w:val="009F3EBA"/>
    <w:rsid w:val="00A20DD6"/>
    <w:rsid w:val="00A746D2"/>
    <w:rsid w:val="00A7779E"/>
    <w:rsid w:val="00AC6F4D"/>
    <w:rsid w:val="00B24BD1"/>
    <w:rsid w:val="00B42D5A"/>
    <w:rsid w:val="00C125B2"/>
    <w:rsid w:val="00C16116"/>
    <w:rsid w:val="00C655FD"/>
    <w:rsid w:val="00C815AC"/>
    <w:rsid w:val="00CA3BDD"/>
    <w:rsid w:val="00CA3C09"/>
    <w:rsid w:val="00CC282D"/>
    <w:rsid w:val="00CD20BA"/>
    <w:rsid w:val="00D6644E"/>
    <w:rsid w:val="00D85FED"/>
    <w:rsid w:val="00DC7EE4"/>
    <w:rsid w:val="00DD1EFF"/>
    <w:rsid w:val="00E34EC3"/>
    <w:rsid w:val="00E67DED"/>
    <w:rsid w:val="00E77871"/>
    <w:rsid w:val="00EA1D08"/>
    <w:rsid w:val="00EA4D80"/>
    <w:rsid w:val="00ED6341"/>
    <w:rsid w:val="00FD2B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3E"/>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C93"/>
    <w:pPr>
      <w:tabs>
        <w:tab w:val="center" w:pos="4153"/>
        <w:tab w:val="right" w:pos="8306"/>
      </w:tabs>
      <w:snapToGrid w:val="0"/>
    </w:pPr>
  </w:style>
  <w:style w:type="character" w:customStyle="1" w:styleId="a4">
    <w:name w:val="頁首 字元"/>
    <w:basedOn w:val="a0"/>
    <w:link w:val="a3"/>
    <w:uiPriority w:val="99"/>
    <w:rsid w:val="009A7C93"/>
    <w:rPr>
      <w:rFonts w:ascii="Times New Roman" w:eastAsia="新細明體" w:hAnsi="Times New Roman" w:cs="Times New Roman"/>
      <w:kern w:val="0"/>
      <w:sz w:val="20"/>
      <w:szCs w:val="20"/>
    </w:rPr>
  </w:style>
  <w:style w:type="paragraph" w:styleId="a5">
    <w:name w:val="footer"/>
    <w:basedOn w:val="a"/>
    <w:link w:val="a6"/>
    <w:uiPriority w:val="99"/>
    <w:unhideWhenUsed/>
    <w:rsid w:val="009A7C93"/>
    <w:pPr>
      <w:tabs>
        <w:tab w:val="center" w:pos="4153"/>
        <w:tab w:val="right" w:pos="8306"/>
      </w:tabs>
      <w:snapToGrid w:val="0"/>
    </w:pPr>
  </w:style>
  <w:style w:type="character" w:customStyle="1" w:styleId="a6">
    <w:name w:val="頁尾 字元"/>
    <w:basedOn w:val="a0"/>
    <w:link w:val="a5"/>
    <w:uiPriority w:val="99"/>
    <w:rsid w:val="009A7C93"/>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3E"/>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C93"/>
    <w:pPr>
      <w:tabs>
        <w:tab w:val="center" w:pos="4153"/>
        <w:tab w:val="right" w:pos="8306"/>
      </w:tabs>
      <w:snapToGrid w:val="0"/>
    </w:pPr>
  </w:style>
  <w:style w:type="character" w:customStyle="1" w:styleId="a4">
    <w:name w:val="頁首 字元"/>
    <w:basedOn w:val="a0"/>
    <w:link w:val="a3"/>
    <w:uiPriority w:val="99"/>
    <w:rsid w:val="009A7C93"/>
    <w:rPr>
      <w:rFonts w:ascii="Times New Roman" w:eastAsia="新細明體" w:hAnsi="Times New Roman" w:cs="Times New Roman"/>
      <w:kern w:val="0"/>
      <w:sz w:val="20"/>
      <w:szCs w:val="20"/>
    </w:rPr>
  </w:style>
  <w:style w:type="paragraph" w:styleId="a5">
    <w:name w:val="footer"/>
    <w:basedOn w:val="a"/>
    <w:link w:val="a6"/>
    <w:uiPriority w:val="99"/>
    <w:unhideWhenUsed/>
    <w:rsid w:val="009A7C93"/>
    <w:pPr>
      <w:tabs>
        <w:tab w:val="center" w:pos="4153"/>
        <w:tab w:val="right" w:pos="8306"/>
      </w:tabs>
      <w:snapToGrid w:val="0"/>
    </w:pPr>
  </w:style>
  <w:style w:type="character" w:customStyle="1" w:styleId="a6">
    <w:name w:val="頁尾 字元"/>
    <w:basedOn w:val="a0"/>
    <w:link w:val="a5"/>
    <w:uiPriority w:val="99"/>
    <w:rsid w:val="009A7C93"/>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fa00090</cp:lastModifiedBy>
  <cp:revision>2</cp:revision>
  <cp:lastPrinted>2018-07-09T06:07:00Z</cp:lastPrinted>
  <dcterms:created xsi:type="dcterms:W3CDTF">2018-07-09T06:09:00Z</dcterms:created>
  <dcterms:modified xsi:type="dcterms:W3CDTF">2018-07-09T06:09:00Z</dcterms:modified>
</cp:coreProperties>
</file>