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3FF0" w:rsidRDefault="007B0A0D" w:rsidP="004A2AA9">
      <w:pPr>
        <w:widowControl w:val="0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6E50C8">
        <w:rPr>
          <w:rFonts w:ascii="標楷體" w:eastAsia="標楷體" w:hAnsi="標楷體" w:cs="標楷體"/>
          <w:b/>
          <w:sz w:val="36"/>
          <w:szCs w:val="24"/>
        </w:rPr>
        <w:t>澎湖縣</w:t>
      </w:r>
      <w:r w:rsidR="007D4A20">
        <w:rPr>
          <w:rFonts w:ascii="標楷體" w:eastAsia="標楷體" w:hAnsi="標楷體" w:cs="標楷體" w:hint="eastAsia"/>
          <w:b/>
          <w:sz w:val="36"/>
          <w:szCs w:val="24"/>
        </w:rPr>
        <w:t>馬公市興仁衛生</w:t>
      </w:r>
      <w:r w:rsidR="00276E75">
        <w:rPr>
          <w:rFonts w:ascii="標楷體" w:eastAsia="標楷體" w:hAnsi="標楷體" w:cs="標楷體" w:hint="eastAsia"/>
          <w:b/>
          <w:sz w:val="36"/>
          <w:szCs w:val="24"/>
        </w:rPr>
        <w:t>所</w:t>
      </w:r>
    </w:p>
    <w:p w:rsidR="006229D2" w:rsidRDefault="004A2AA9" w:rsidP="00CD4D84">
      <w:pPr>
        <w:widowControl w:val="0"/>
        <w:jc w:val="center"/>
        <w:rPr>
          <w:rFonts w:ascii="標楷體" w:eastAsia="標楷體" w:hAnsi="標楷體"/>
          <w:b/>
          <w:sz w:val="28"/>
          <w:szCs w:val="24"/>
        </w:rPr>
      </w:pPr>
      <w:r w:rsidRPr="006E50C8">
        <w:rPr>
          <w:rFonts w:ascii="標楷體" w:eastAsia="標楷體" w:hAnsi="標楷體"/>
          <w:b/>
          <w:sz w:val="28"/>
          <w:szCs w:val="24"/>
        </w:rPr>
        <w:t>10</w:t>
      </w:r>
      <w:r w:rsidR="007D4A20">
        <w:rPr>
          <w:rFonts w:ascii="標楷體" w:eastAsia="標楷體" w:hAnsi="標楷體" w:hint="eastAsia"/>
          <w:b/>
          <w:sz w:val="28"/>
          <w:szCs w:val="24"/>
        </w:rPr>
        <w:t>8</w:t>
      </w:r>
      <w:r w:rsidRPr="006E50C8">
        <w:rPr>
          <w:rFonts w:ascii="標楷體" w:eastAsia="標楷體" w:hAnsi="標楷體"/>
          <w:b/>
          <w:sz w:val="28"/>
          <w:szCs w:val="24"/>
        </w:rPr>
        <w:t>年度親職教育暨專業人員研習課程</w:t>
      </w:r>
    </w:p>
    <w:p w:rsidR="001A3FF0" w:rsidRPr="00CD4D84" w:rsidRDefault="004A2AA9" w:rsidP="00CD4D84">
      <w:pPr>
        <w:widowControl w:val="0"/>
        <w:jc w:val="center"/>
        <w:rPr>
          <w:rFonts w:ascii="標楷體" w:eastAsia="標楷體" w:hAnsi="標楷體"/>
          <w:b/>
          <w:sz w:val="28"/>
          <w:szCs w:val="24"/>
        </w:rPr>
      </w:pPr>
      <w:r w:rsidRPr="006E50C8">
        <w:rPr>
          <w:rFonts w:ascii="標楷體" w:eastAsia="標楷體" w:hAnsi="標楷體" w:cs="標楷體"/>
          <w:b/>
          <w:sz w:val="28"/>
          <w:szCs w:val="24"/>
        </w:rPr>
        <w:t>「</w:t>
      </w:r>
      <w:r w:rsidR="007D4A20">
        <w:rPr>
          <w:rFonts w:ascii="標楷體" w:eastAsia="標楷體" w:hAnsi="標楷體" w:cs="標楷體" w:hint="eastAsia"/>
          <w:b/>
          <w:sz w:val="28"/>
          <w:szCs w:val="24"/>
        </w:rPr>
        <w:t>第一次親子共讀就上手</w:t>
      </w:r>
      <w:r w:rsidRPr="006E50C8">
        <w:rPr>
          <w:rFonts w:ascii="標楷體" w:eastAsia="標楷體" w:hAnsi="標楷體" w:cs="標楷體"/>
          <w:b/>
          <w:sz w:val="28"/>
          <w:szCs w:val="24"/>
        </w:rPr>
        <w:t>」</w:t>
      </w:r>
    </w:p>
    <w:p w:rsidR="00FE3D76" w:rsidRDefault="007B0A0D" w:rsidP="00F966BD">
      <w:pPr>
        <w:widowControl w:val="0"/>
        <w:spacing w:before="120" w:after="120" w:line="240" w:lineRule="auto"/>
        <w:ind w:leftChars="6" w:left="1683" w:hangingChars="695" w:hanging="1670"/>
        <w:rPr>
          <w:rFonts w:ascii="標楷體" w:eastAsia="標楷體" w:hAnsi="標楷體" w:cs="標楷體"/>
          <w:color w:val="FF0000"/>
          <w:sz w:val="24"/>
          <w:szCs w:val="24"/>
        </w:rPr>
      </w:pPr>
      <w:r w:rsidRPr="006E50C8">
        <w:rPr>
          <w:rFonts w:ascii="標楷體" w:eastAsia="標楷體" w:hAnsi="標楷體" w:cs="標楷體"/>
          <w:b/>
          <w:sz w:val="24"/>
          <w:szCs w:val="24"/>
        </w:rPr>
        <w:t>一、前</w:t>
      </w:r>
      <w:r w:rsidR="006E50C8">
        <w:rPr>
          <w:rFonts w:ascii="標楷體" w:eastAsia="標楷體" w:hAnsi="標楷體" w:cs="標楷體" w:hint="eastAsia"/>
          <w:b/>
          <w:sz w:val="24"/>
          <w:szCs w:val="24"/>
        </w:rPr>
        <w:t xml:space="preserve">  </w:t>
      </w:r>
      <w:r w:rsidR="006E50C8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6E50C8">
        <w:rPr>
          <w:rFonts w:ascii="標楷體" w:eastAsia="標楷體" w:hAnsi="標楷體" w:cs="標楷體"/>
          <w:b/>
          <w:sz w:val="24"/>
          <w:szCs w:val="24"/>
        </w:rPr>
        <w:t>言：</w:t>
      </w:r>
    </w:p>
    <w:p w:rsidR="00AA5F17" w:rsidRPr="00D518C0" w:rsidRDefault="00EC05B1" w:rsidP="00863F52">
      <w:pPr>
        <w:widowControl w:val="0"/>
        <w:spacing w:before="120" w:after="120" w:line="240" w:lineRule="auto"/>
        <w:ind w:left="2" w:firstLineChars="5" w:firstLine="1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863F52" w:rsidRPr="00863F52">
        <w:rPr>
          <w:rFonts w:ascii="標楷體" w:eastAsia="標楷體" w:hAnsi="標楷體" w:cs="標楷體" w:hint="eastAsia"/>
          <w:color w:val="auto"/>
          <w:sz w:val="24"/>
          <w:szCs w:val="24"/>
        </w:rPr>
        <w:t>在少子化的台灣，每個</w:t>
      </w:r>
      <w:r w:rsidR="00C62837">
        <w:rPr>
          <w:rFonts w:ascii="標楷體" w:eastAsia="標楷體" w:hAnsi="標楷體" w:cs="SimSun" w:hint="eastAsia"/>
          <w:color w:val="auto"/>
          <w:sz w:val="24"/>
          <w:szCs w:val="24"/>
        </w:rPr>
        <w:t>孩童</w:t>
      </w:r>
      <w:r w:rsidR="00863F52" w:rsidRPr="00863F52">
        <w:rPr>
          <w:rFonts w:ascii="標楷體" w:eastAsia="標楷體" w:hAnsi="標楷體" w:cs="標楷體" w:hint="eastAsia"/>
          <w:color w:val="auto"/>
          <w:sz w:val="24"/>
          <w:szCs w:val="24"/>
        </w:rPr>
        <w:t>都是父母的寶貝，早期的親子共讀可促進嬰幼</w:t>
      </w:r>
      <w:r w:rsidR="00863F52">
        <w:rPr>
          <w:rFonts w:ascii="標楷體" w:eastAsia="標楷體" w:hAnsi="標楷體" w:cs="標楷體" w:hint="eastAsia"/>
          <w:color w:val="auto"/>
          <w:sz w:val="24"/>
          <w:szCs w:val="24"/>
        </w:rPr>
        <w:t>兒閱讀與學習能力及語言發展，更可以達到更好的親子互動。</w:t>
      </w:r>
      <w:r w:rsidR="00863F52" w:rsidRPr="00863F52">
        <w:rPr>
          <w:rFonts w:ascii="標楷體" w:eastAsia="標楷體" w:hAnsi="標楷體" w:cs="標楷體" w:hint="eastAsia"/>
          <w:color w:val="auto"/>
          <w:sz w:val="24"/>
          <w:szCs w:val="24"/>
        </w:rPr>
        <w:t>及早養成閱讀習慣且喜歡閱讀的</w:t>
      </w:r>
      <w:r w:rsidR="00C62837">
        <w:rPr>
          <w:rFonts w:ascii="標楷體" w:eastAsia="標楷體" w:hAnsi="標楷體" w:cs="SimSun" w:hint="eastAsia"/>
          <w:color w:val="auto"/>
          <w:sz w:val="24"/>
          <w:szCs w:val="24"/>
        </w:rPr>
        <w:t>孩童</w:t>
      </w:r>
      <w:r w:rsidR="00863F52" w:rsidRPr="00863F52">
        <w:rPr>
          <w:rFonts w:ascii="標楷體" w:eastAsia="標楷體" w:hAnsi="標楷體" w:cs="標楷體" w:hint="eastAsia"/>
          <w:color w:val="auto"/>
          <w:sz w:val="24"/>
          <w:szCs w:val="24"/>
        </w:rPr>
        <w:t>，能夠從閱讀中獲得想像力的啟發與創造力的培養。不但對</w:t>
      </w:r>
      <w:r w:rsidR="00C62837">
        <w:rPr>
          <w:rFonts w:ascii="標楷體" w:eastAsia="標楷體" w:hAnsi="標楷體" w:cs="SimSun" w:hint="eastAsia"/>
          <w:color w:val="auto"/>
          <w:sz w:val="24"/>
          <w:szCs w:val="24"/>
        </w:rPr>
        <w:t>孩童</w:t>
      </w:r>
      <w:r w:rsidR="00863F52" w:rsidRPr="00863F52">
        <w:rPr>
          <w:rFonts w:ascii="標楷體" w:eastAsia="標楷體" w:hAnsi="標楷體" w:cs="標楷體" w:hint="eastAsia"/>
          <w:color w:val="auto"/>
          <w:sz w:val="24"/>
          <w:szCs w:val="24"/>
        </w:rPr>
        <w:t>的腦力、語言等發展都很有助益，尤其當父母參與</w:t>
      </w:r>
      <w:r w:rsidR="00C62837">
        <w:rPr>
          <w:rFonts w:ascii="標楷體" w:eastAsia="標楷體" w:hAnsi="標楷體" w:cs="SimSun" w:hint="eastAsia"/>
          <w:color w:val="auto"/>
          <w:sz w:val="24"/>
          <w:szCs w:val="24"/>
        </w:rPr>
        <w:t>孩童</w:t>
      </w:r>
      <w:r w:rsidR="00863F52" w:rsidRPr="00863F52">
        <w:rPr>
          <w:rFonts w:ascii="標楷體" w:eastAsia="標楷體" w:hAnsi="標楷體" w:cs="標楷體" w:hint="eastAsia"/>
          <w:color w:val="auto"/>
          <w:sz w:val="24"/>
          <w:szCs w:val="24"/>
        </w:rPr>
        <w:t>閱讀歷程，</w:t>
      </w:r>
      <w:r w:rsidR="00863F52">
        <w:rPr>
          <w:rFonts w:ascii="標楷體" w:eastAsia="標楷體" w:hAnsi="標楷體" w:cs="標楷體" w:hint="eastAsia"/>
          <w:color w:val="auto"/>
          <w:sz w:val="24"/>
          <w:szCs w:val="24"/>
        </w:rPr>
        <w:t>讓</w:t>
      </w:r>
      <w:r w:rsidR="00C62837">
        <w:rPr>
          <w:rFonts w:ascii="標楷體" w:eastAsia="標楷體" w:hAnsi="標楷體" w:cs="SimSun" w:hint="eastAsia"/>
          <w:color w:val="auto"/>
          <w:sz w:val="24"/>
          <w:szCs w:val="24"/>
        </w:rPr>
        <w:t>孩童</w:t>
      </w:r>
      <w:r w:rsidR="00863F52">
        <w:rPr>
          <w:rFonts w:ascii="標楷體" w:eastAsia="標楷體" w:hAnsi="標楷體" w:cs="標楷體" w:hint="eastAsia"/>
          <w:color w:val="auto"/>
          <w:sz w:val="24"/>
          <w:szCs w:val="24"/>
        </w:rPr>
        <w:t>深刻感受到父母的愛護與關懷，進而健康快樂地成長、茁壯</w:t>
      </w:r>
      <w:r w:rsidR="00D518C0" w:rsidRPr="00D518C0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D518C0" w:rsidRPr="00D518C0" w:rsidRDefault="00EC05B1" w:rsidP="00F966BD">
      <w:pPr>
        <w:widowControl w:val="0"/>
        <w:spacing w:before="120" w:after="120" w:line="240" w:lineRule="auto"/>
        <w:ind w:firstLineChars="5" w:firstLine="12"/>
        <w:rPr>
          <w:rFonts w:ascii="標楷體" w:eastAsia="標楷體" w:hAnsi="標楷體" w:cs="SimSun"/>
          <w:color w:val="auto"/>
          <w:sz w:val="24"/>
          <w:szCs w:val="24"/>
        </w:rPr>
      </w:pPr>
      <w:r>
        <w:rPr>
          <w:rFonts w:ascii="標楷體" w:eastAsia="標楷體" w:hAnsi="標楷體" w:cs="SimSun" w:hint="eastAsia"/>
          <w:color w:val="auto"/>
          <w:sz w:val="24"/>
          <w:szCs w:val="24"/>
        </w:rPr>
        <w:t xml:space="preserve">    </w:t>
      </w:r>
      <w:r w:rsidR="00863F52">
        <w:rPr>
          <w:rFonts w:ascii="標楷體" w:eastAsia="標楷體" w:hAnsi="標楷體" w:cs="SimSun" w:hint="eastAsia"/>
          <w:color w:val="auto"/>
          <w:sz w:val="24"/>
          <w:szCs w:val="24"/>
        </w:rPr>
        <w:t>目前本所兒童少年發展中心提供語言療育等專業早期療育課程，目的是為本縣發展遲緩孩童能有更多元化的刺激與發展，且因本縣語言治療師人力不足，導致語言療育資源最為缺乏，往往需要</w:t>
      </w:r>
      <w:r w:rsidR="00C62837">
        <w:rPr>
          <w:rFonts w:ascii="標楷體" w:eastAsia="標楷體" w:hAnsi="標楷體" w:cs="SimSun" w:hint="eastAsia"/>
          <w:color w:val="auto"/>
          <w:sz w:val="24"/>
          <w:szCs w:val="24"/>
        </w:rPr>
        <w:t>相關課程</w:t>
      </w:r>
      <w:r w:rsidR="00863F52">
        <w:rPr>
          <w:rFonts w:ascii="標楷體" w:eastAsia="標楷體" w:hAnsi="標楷體" w:cs="SimSun" w:hint="eastAsia"/>
          <w:color w:val="auto"/>
          <w:sz w:val="24"/>
          <w:szCs w:val="24"/>
        </w:rPr>
        <w:t>的孩童需要後排數個月才能接受療育資源，</w:t>
      </w:r>
      <w:r w:rsidR="00BC076D">
        <w:rPr>
          <w:rFonts w:ascii="標楷體" w:eastAsia="標楷體" w:hAnsi="標楷體" w:cs="SimSun" w:hint="eastAsia"/>
          <w:color w:val="auto"/>
          <w:sz w:val="24"/>
          <w:szCs w:val="24"/>
        </w:rPr>
        <w:t>因此希望可以透過該課程，教導家長如何</w:t>
      </w:r>
      <w:r w:rsidR="00035A81">
        <w:rPr>
          <w:rFonts w:ascii="標楷體" w:eastAsia="標楷體" w:hAnsi="標楷體" w:cs="SimSun" w:hint="eastAsia"/>
          <w:color w:val="auto"/>
          <w:sz w:val="24"/>
          <w:szCs w:val="24"/>
        </w:rPr>
        <w:t>在家中與自己的孩童進行親子共讀，以提升家長及專業人員教養與照顧知</w:t>
      </w:r>
      <w:r w:rsidR="00BC076D">
        <w:rPr>
          <w:rFonts w:ascii="標楷體" w:eastAsia="標楷體" w:hAnsi="標楷體" w:cs="SimSun" w:hint="eastAsia"/>
          <w:color w:val="auto"/>
          <w:sz w:val="24"/>
          <w:szCs w:val="24"/>
        </w:rPr>
        <w:t>能</w:t>
      </w:r>
      <w:r w:rsidR="00D518C0" w:rsidRPr="00D518C0">
        <w:rPr>
          <w:rFonts w:ascii="標楷體" w:eastAsia="標楷體" w:hAnsi="標楷體" w:cs="SimSun" w:hint="eastAsia"/>
          <w:color w:val="auto"/>
          <w:sz w:val="24"/>
          <w:szCs w:val="24"/>
        </w:rPr>
        <w:t>。</w:t>
      </w:r>
    </w:p>
    <w:p w:rsidR="00EC05B1" w:rsidRPr="00F966BD" w:rsidRDefault="007B0A0D" w:rsidP="00F966BD">
      <w:pPr>
        <w:widowControl w:val="0"/>
        <w:spacing w:before="120" w:after="120" w:line="240" w:lineRule="auto"/>
        <w:ind w:leftChars="6" w:left="1683" w:hangingChars="695" w:hanging="1670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F966BD">
        <w:rPr>
          <w:rFonts w:ascii="標楷體" w:eastAsia="標楷體" w:hAnsi="標楷體" w:cs="標楷體"/>
          <w:b/>
          <w:color w:val="auto"/>
          <w:sz w:val="24"/>
          <w:szCs w:val="24"/>
        </w:rPr>
        <w:t>二、</w:t>
      </w:r>
      <w:r w:rsidR="00510DBD" w:rsidRPr="00F966BD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課程</w:t>
      </w:r>
      <w:r w:rsidRPr="00F966BD">
        <w:rPr>
          <w:rFonts w:ascii="標楷體" w:eastAsia="標楷體" w:hAnsi="標楷體" w:cs="標楷體"/>
          <w:b/>
          <w:color w:val="auto"/>
          <w:sz w:val="24"/>
          <w:szCs w:val="24"/>
        </w:rPr>
        <w:t>目的：</w:t>
      </w:r>
    </w:p>
    <w:p w:rsidR="00EC05B1" w:rsidRPr="00F966BD" w:rsidRDefault="00EC05B1" w:rsidP="00F966BD">
      <w:pPr>
        <w:widowControl w:val="0"/>
        <w:spacing w:before="120" w:after="120" w:line="240" w:lineRule="auto"/>
        <w:ind w:left="283" w:hangingChars="118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F3200D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透過課程提升</w:t>
      </w:r>
      <w:r w:rsidR="00B93C09">
        <w:rPr>
          <w:rFonts w:ascii="標楷體" w:eastAsia="標楷體" w:hAnsi="標楷體" w:cs="標楷體" w:hint="eastAsia"/>
          <w:color w:val="auto"/>
          <w:sz w:val="24"/>
          <w:szCs w:val="24"/>
        </w:rPr>
        <w:t>與會學員對繪本共讀的了解，知其基本學術理論與運用技巧</w:t>
      </w:r>
      <w:r w:rsidR="00F966BD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EC05B1" w:rsidRPr="00EC05B1" w:rsidRDefault="00EC05B1" w:rsidP="00F966BD">
      <w:pPr>
        <w:widowControl w:val="0"/>
        <w:spacing w:before="120" w:after="120" w:line="240" w:lineRule="auto"/>
        <w:ind w:left="283" w:hangingChars="118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2.期望參與課程之家長、臨床工作者、相關專業人員、幼教老師與治療師，在課程中可以更了解</w:t>
      </w:r>
      <w:r w:rsidR="00B93C09" w:rsidRPr="00B93C09">
        <w:rPr>
          <w:rFonts w:ascii="標楷體" w:eastAsia="標楷體" w:hAnsi="標楷體" w:cs="標楷體" w:hint="eastAsia"/>
          <w:color w:val="auto"/>
          <w:sz w:val="24"/>
          <w:szCs w:val="24"/>
        </w:rPr>
        <w:t>親子共讀</w:t>
      </w:r>
      <w:r w:rsidR="00B93C09">
        <w:rPr>
          <w:rFonts w:ascii="標楷體" w:eastAsia="標楷體" w:hAnsi="標楷體" w:cs="標楷體" w:hint="eastAsia"/>
          <w:color w:val="auto"/>
          <w:sz w:val="24"/>
          <w:szCs w:val="24"/>
        </w:rPr>
        <w:t>於</w:t>
      </w: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日常生活之運用</w:t>
      </w:r>
      <w:r w:rsidRPr="00EC05B1">
        <w:rPr>
          <w:rFonts w:ascii="標楷體" w:eastAsia="標楷體" w:hAnsi="標楷體" w:cs="標楷體" w:hint="eastAsia"/>
          <w:color w:val="auto"/>
          <w:sz w:val="24"/>
          <w:szCs w:val="24"/>
        </w:rPr>
        <w:t>，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並在未來執行教學活動時更</w:t>
      </w:r>
      <w:r w:rsidRPr="00EC05B1">
        <w:rPr>
          <w:rFonts w:ascii="標楷體" w:eastAsia="標楷體" w:hAnsi="標楷體" w:cs="標楷體" w:hint="eastAsia"/>
          <w:color w:val="auto"/>
          <w:sz w:val="24"/>
          <w:szCs w:val="24"/>
        </w:rPr>
        <w:t>有方向與原則可循。</w:t>
      </w:r>
    </w:p>
    <w:p w:rsidR="001B43BD" w:rsidRPr="001420A0" w:rsidRDefault="007B0A0D">
      <w:pPr>
        <w:widowControl w:val="0"/>
        <w:spacing w:before="120" w:after="120"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1420A0">
        <w:rPr>
          <w:rFonts w:ascii="標楷體" w:eastAsia="標楷體" w:hAnsi="標楷體" w:cs="標楷體"/>
          <w:b/>
          <w:color w:val="auto"/>
          <w:sz w:val="24"/>
          <w:szCs w:val="24"/>
        </w:rPr>
        <w:t>三、主辦單位：</w:t>
      </w:r>
      <w:r w:rsidRPr="001420A0">
        <w:rPr>
          <w:rFonts w:ascii="標楷體" w:eastAsia="標楷體" w:hAnsi="標楷體" w:cs="標楷體"/>
          <w:color w:val="auto"/>
          <w:sz w:val="24"/>
          <w:szCs w:val="24"/>
        </w:rPr>
        <w:t>澎湖縣</w:t>
      </w:r>
      <w:r w:rsidR="00B93C09">
        <w:rPr>
          <w:rFonts w:ascii="標楷體" w:eastAsia="標楷體" w:hAnsi="標楷體" w:cs="標楷體" w:hint="eastAsia"/>
          <w:color w:val="auto"/>
          <w:sz w:val="24"/>
          <w:szCs w:val="24"/>
        </w:rPr>
        <w:t>馬公市興仁衛生</w:t>
      </w:r>
      <w:r w:rsidRPr="001420A0">
        <w:rPr>
          <w:rFonts w:ascii="標楷體" w:eastAsia="標楷體" w:hAnsi="標楷體" w:cs="標楷體"/>
          <w:color w:val="auto"/>
          <w:sz w:val="24"/>
          <w:szCs w:val="24"/>
        </w:rPr>
        <w:t>所</w:t>
      </w:r>
      <w:r w:rsidR="00D518C0">
        <w:rPr>
          <w:rFonts w:ascii="標楷體" w:eastAsia="標楷體" w:hAnsi="標楷體" w:cs="標楷體" w:hint="eastAsia"/>
          <w:color w:val="auto"/>
          <w:sz w:val="24"/>
          <w:szCs w:val="24"/>
        </w:rPr>
        <w:t>兒童少年發展中心</w:t>
      </w:r>
      <w:r w:rsidR="00510DBD" w:rsidRPr="001420A0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850910" w:rsidRPr="001420A0" w:rsidRDefault="00E14740">
      <w:pPr>
        <w:widowControl w:val="0"/>
        <w:spacing w:before="120" w:after="120"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1420A0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四</w:t>
      </w:r>
      <w:r w:rsidR="00850910" w:rsidRPr="001420A0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、課程日期：</w:t>
      </w:r>
      <w:r w:rsidR="00850910" w:rsidRPr="00995E03">
        <w:rPr>
          <w:rFonts w:ascii="標楷體" w:eastAsia="標楷體" w:hAnsi="標楷體" w:cs="標楷體" w:hint="eastAsia"/>
          <w:b/>
          <w:color w:val="auto"/>
          <w:sz w:val="28"/>
          <w:szCs w:val="24"/>
        </w:rPr>
        <w:t>10</w:t>
      </w:r>
      <w:r w:rsidR="003A509A" w:rsidRPr="00995E03">
        <w:rPr>
          <w:rFonts w:ascii="標楷體" w:eastAsia="標楷體" w:hAnsi="標楷體" w:cs="標楷體" w:hint="eastAsia"/>
          <w:b/>
          <w:color w:val="auto"/>
          <w:sz w:val="28"/>
          <w:szCs w:val="24"/>
        </w:rPr>
        <w:t>8</w:t>
      </w:r>
      <w:r w:rsidR="00850910" w:rsidRPr="00995E03">
        <w:rPr>
          <w:rFonts w:ascii="標楷體" w:eastAsia="標楷體" w:hAnsi="標楷體" w:cs="標楷體" w:hint="eastAsia"/>
          <w:b/>
          <w:color w:val="auto"/>
          <w:sz w:val="28"/>
          <w:szCs w:val="24"/>
        </w:rPr>
        <w:t>年</w:t>
      </w:r>
      <w:r w:rsidR="003A509A" w:rsidRPr="00995E03">
        <w:rPr>
          <w:rFonts w:ascii="標楷體" w:eastAsia="標楷體" w:hAnsi="標楷體" w:cs="標楷體" w:hint="eastAsia"/>
          <w:b/>
          <w:color w:val="auto"/>
          <w:sz w:val="28"/>
          <w:szCs w:val="24"/>
        </w:rPr>
        <w:t>05</w:t>
      </w:r>
      <w:r w:rsidR="00850910" w:rsidRPr="00995E03">
        <w:rPr>
          <w:rFonts w:ascii="標楷體" w:eastAsia="標楷體" w:hAnsi="標楷體" w:cs="標楷體" w:hint="eastAsia"/>
          <w:b/>
          <w:color w:val="auto"/>
          <w:sz w:val="28"/>
          <w:szCs w:val="24"/>
        </w:rPr>
        <w:t>月</w:t>
      </w:r>
      <w:r w:rsidR="003A509A" w:rsidRPr="00995E03">
        <w:rPr>
          <w:rFonts w:ascii="標楷體" w:eastAsia="標楷體" w:hAnsi="標楷體" w:cs="標楷體" w:hint="eastAsia"/>
          <w:b/>
          <w:color w:val="auto"/>
          <w:sz w:val="28"/>
          <w:szCs w:val="24"/>
        </w:rPr>
        <w:t>25</w:t>
      </w:r>
      <w:r w:rsidR="00850910" w:rsidRPr="00995E03">
        <w:rPr>
          <w:rFonts w:ascii="標楷體" w:eastAsia="標楷體" w:hAnsi="標楷體" w:cs="標楷體" w:hint="eastAsia"/>
          <w:b/>
          <w:color w:val="auto"/>
          <w:sz w:val="28"/>
          <w:szCs w:val="24"/>
        </w:rPr>
        <w:t>日(</w:t>
      </w:r>
      <w:r w:rsidR="001420A0" w:rsidRPr="00995E03">
        <w:rPr>
          <w:rFonts w:ascii="標楷體" w:eastAsia="標楷體" w:hAnsi="標楷體" w:cs="標楷體" w:hint="eastAsia"/>
          <w:b/>
          <w:color w:val="auto"/>
          <w:sz w:val="28"/>
          <w:szCs w:val="24"/>
        </w:rPr>
        <w:t>六</w:t>
      </w:r>
      <w:r w:rsidR="00850910" w:rsidRPr="00995E03">
        <w:rPr>
          <w:rFonts w:ascii="標楷體" w:eastAsia="標楷體" w:hAnsi="標楷體" w:cs="標楷體" w:hint="eastAsia"/>
          <w:b/>
          <w:color w:val="auto"/>
          <w:sz w:val="28"/>
          <w:szCs w:val="24"/>
        </w:rPr>
        <w:t>)</w:t>
      </w:r>
      <w:r w:rsidR="006229D2" w:rsidRPr="00995E03">
        <w:rPr>
          <w:rFonts w:ascii="標楷體" w:eastAsia="標楷體" w:hAnsi="標楷體" w:hint="eastAsia"/>
          <w:b/>
          <w:sz w:val="24"/>
          <w:szCs w:val="20"/>
        </w:rPr>
        <w:t xml:space="preserve"> </w:t>
      </w:r>
      <w:r w:rsidR="006229D2" w:rsidRPr="00995E03">
        <w:rPr>
          <w:rFonts w:ascii="標楷體" w:eastAsia="標楷體" w:hAnsi="標楷體"/>
          <w:b/>
          <w:sz w:val="24"/>
          <w:szCs w:val="20"/>
        </w:rPr>
        <w:t>0</w:t>
      </w:r>
      <w:r w:rsidR="006229D2" w:rsidRPr="00995E03">
        <w:rPr>
          <w:rFonts w:ascii="標楷體" w:eastAsia="標楷體" w:hAnsi="標楷體" w:hint="eastAsia"/>
          <w:b/>
          <w:sz w:val="24"/>
          <w:szCs w:val="20"/>
        </w:rPr>
        <w:t>9：00</w:t>
      </w:r>
      <w:r w:rsidR="006229D2" w:rsidRPr="00995E03">
        <w:rPr>
          <w:rFonts w:ascii="標楷體" w:eastAsia="標楷體" w:hAnsi="標楷體"/>
          <w:b/>
          <w:sz w:val="24"/>
          <w:szCs w:val="20"/>
        </w:rPr>
        <w:t>-</w:t>
      </w:r>
      <w:r w:rsidR="006229D2" w:rsidRPr="00995E03">
        <w:rPr>
          <w:rFonts w:ascii="標楷體" w:eastAsia="標楷體" w:hAnsi="標楷體" w:hint="eastAsia"/>
          <w:b/>
          <w:sz w:val="24"/>
          <w:szCs w:val="20"/>
        </w:rPr>
        <w:t>1</w:t>
      </w:r>
      <w:r w:rsidR="003A509A" w:rsidRPr="00995E03">
        <w:rPr>
          <w:rFonts w:ascii="標楷體" w:eastAsia="標楷體" w:hAnsi="標楷體" w:hint="eastAsia"/>
          <w:b/>
          <w:sz w:val="24"/>
          <w:szCs w:val="20"/>
        </w:rPr>
        <w:t>2</w:t>
      </w:r>
      <w:r w:rsidR="006229D2" w:rsidRPr="00995E03">
        <w:rPr>
          <w:rFonts w:ascii="標楷體" w:eastAsia="標楷體" w:hAnsi="標楷體" w:hint="eastAsia"/>
          <w:b/>
          <w:sz w:val="24"/>
          <w:szCs w:val="20"/>
        </w:rPr>
        <w:t>：</w:t>
      </w:r>
      <w:r w:rsidR="003A509A" w:rsidRPr="00995E03">
        <w:rPr>
          <w:rFonts w:ascii="標楷體" w:eastAsia="標楷體" w:hAnsi="標楷體" w:hint="eastAsia"/>
          <w:b/>
          <w:sz w:val="24"/>
          <w:szCs w:val="20"/>
        </w:rPr>
        <w:t>1</w:t>
      </w:r>
      <w:r w:rsidR="006229D2" w:rsidRPr="00995E03">
        <w:rPr>
          <w:rFonts w:ascii="標楷體" w:eastAsia="標楷體" w:hAnsi="標楷體" w:hint="eastAsia"/>
          <w:b/>
          <w:sz w:val="24"/>
          <w:szCs w:val="20"/>
        </w:rPr>
        <w:t>0</w:t>
      </w:r>
      <w:r w:rsidR="00850910" w:rsidRPr="00995E03">
        <w:rPr>
          <w:rFonts w:ascii="標楷體" w:eastAsia="標楷體" w:hAnsi="標楷體" w:cs="標楷體" w:hint="eastAsia"/>
          <w:b/>
          <w:color w:val="auto"/>
          <w:sz w:val="28"/>
          <w:szCs w:val="24"/>
        </w:rPr>
        <w:t>。</w:t>
      </w:r>
    </w:p>
    <w:p w:rsidR="00850910" w:rsidRPr="001420A0" w:rsidRDefault="00E14740">
      <w:pPr>
        <w:widowControl w:val="0"/>
        <w:spacing w:before="120" w:after="120"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1420A0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五</w:t>
      </w:r>
      <w:r w:rsidR="00850910" w:rsidRPr="001420A0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、課程地點：</w:t>
      </w:r>
      <w:r w:rsidR="00850910" w:rsidRPr="00995E03">
        <w:rPr>
          <w:rFonts w:ascii="標楷體" w:eastAsia="標楷體" w:hAnsi="標楷體" w:hint="eastAsia"/>
          <w:b/>
          <w:color w:val="auto"/>
          <w:sz w:val="28"/>
          <w:szCs w:val="24"/>
        </w:rPr>
        <w:t>澎湖縣</w:t>
      </w:r>
      <w:r w:rsidR="00AD3C8B" w:rsidRPr="00995E03">
        <w:rPr>
          <w:rFonts w:ascii="標楷體" w:eastAsia="標楷體" w:hAnsi="標楷體" w:hint="eastAsia"/>
          <w:b/>
          <w:color w:val="auto"/>
          <w:sz w:val="28"/>
          <w:szCs w:val="24"/>
        </w:rPr>
        <w:t>政府</w:t>
      </w:r>
      <w:r w:rsidR="00850910" w:rsidRPr="00995E03">
        <w:rPr>
          <w:rFonts w:ascii="標楷體" w:eastAsia="標楷體" w:hAnsi="標楷體" w:hint="eastAsia"/>
          <w:b/>
          <w:color w:val="auto"/>
          <w:sz w:val="28"/>
          <w:szCs w:val="24"/>
        </w:rPr>
        <w:t>衛生局3樓訓練教室。</w:t>
      </w:r>
    </w:p>
    <w:p w:rsidR="00AC26B9" w:rsidRPr="00F966BD" w:rsidRDefault="00E14740">
      <w:pPr>
        <w:widowControl w:val="0"/>
        <w:spacing w:before="120" w:after="120"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F966BD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六</w:t>
      </w:r>
      <w:r w:rsidR="00FD54AD" w:rsidRPr="00F966BD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、參加對象</w:t>
      </w:r>
      <w:r w:rsidR="00FD54AD" w:rsidRPr="00F966BD">
        <w:rPr>
          <w:rFonts w:ascii="標楷體" w:eastAsia="標楷體" w:hAnsi="標楷體" w:cs="標楷體"/>
          <w:b/>
          <w:color w:val="auto"/>
          <w:sz w:val="24"/>
          <w:szCs w:val="24"/>
        </w:rPr>
        <w:t>：</w:t>
      </w:r>
    </w:p>
    <w:p w:rsidR="00AC26B9" w:rsidRPr="00F966BD" w:rsidRDefault="00FD54AD" w:rsidP="00AC26B9">
      <w:pPr>
        <w:widowControl w:val="0"/>
        <w:spacing w:before="120" w:after="120" w:line="240" w:lineRule="auto"/>
        <w:ind w:firstLine="720"/>
        <w:rPr>
          <w:rFonts w:ascii="標楷體" w:eastAsia="標楷體" w:hAnsi="標楷體" w:cs="標楷體"/>
          <w:color w:val="auto"/>
          <w:sz w:val="24"/>
          <w:szCs w:val="24"/>
        </w:rPr>
      </w:pP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E14740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語言</w:t>
      </w: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治療師</w:t>
      </w:r>
      <w:r w:rsidRPr="00F966BD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D54AD" w:rsidRPr="00F966BD" w:rsidRDefault="00FD54AD" w:rsidP="00AC26B9">
      <w:pPr>
        <w:widowControl w:val="0"/>
        <w:spacing w:before="120" w:after="120" w:line="240" w:lineRule="auto"/>
        <w:ind w:firstLine="720"/>
        <w:rPr>
          <w:rFonts w:ascii="標楷體" w:eastAsia="標楷體" w:hAnsi="標楷體" w:cs="標楷體"/>
          <w:color w:val="auto"/>
          <w:sz w:val="24"/>
          <w:szCs w:val="24"/>
        </w:rPr>
      </w:pP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Pr="00F966BD">
        <w:rPr>
          <w:rFonts w:ascii="標楷體" w:eastAsia="標楷體" w:hAnsi="標楷體" w:cs="標楷體"/>
          <w:color w:val="auto"/>
          <w:sz w:val="24"/>
          <w:szCs w:val="24"/>
        </w:rPr>
        <w:t>對於</w:t>
      </w:r>
      <w:r w:rsidR="00E14740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語言</w:t>
      </w:r>
      <w:r w:rsidR="00AC26B9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治療於社區福利機構服務</w:t>
      </w:r>
      <w:r w:rsidRPr="00F966BD">
        <w:rPr>
          <w:rFonts w:ascii="標楷體" w:eastAsia="標楷體" w:hAnsi="標楷體" w:cs="標楷體"/>
          <w:color w:val="auto"/>
          <w:sz w:val="24"/>
          <w:szCs w:val="24"/>
        </w:rPr>
        <w:t>有興趣之</w:t>
      </w:r>
      <w:r w:rsidR="00AC26B9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治療師</w:t>
      </w:r>
      <w:r w:rsidRPr="00F966BD">
        <w:rPr>
          <w:rFonts w:ascii="標楷體" w:eastAsia="標楷體" w:hAnsi="標楷體" w:cs="標楷體"/>
          <w:color w:val="auto"/>
          <w:sz w:val="24"/>
          <w:szCs w:val="24"/>
        </w:rPr>
        <w:t>、家長及</w:t>
      </w: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其他</w:t>
      </w:r>
      <w:r w:rsidRPr="00F966BD">
        <w:rPr>
          <w:rFonts w:ascii="標楷體" w:eastAsia="標楷體" w:hAnsi="標楷體" w:cs="標楷體"/>
          <w:color w:val="auto"/>
          <w:sz w:val="24"/>
          <w:szCs w:val="24"/>
        </w:rPr>
        <w:t>相關專業人員</w:t>
      </w: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E14740" w:rsidRPr="00F966BD" w:rsidRDefault="00E14740" w:rsidP="00AC26B9">
      <w:pPr>
        <w:widowControl w:val="0"/>
        <w:spacing w:before="120" w:after="120" w:line="240" w:lineRule="auto"/>
        <w:ind w:firstLine="720"/>
        <w:rPr>
          <w:rFonts w:ascii="標楷體" w:eastAsia="標楷體" w:hAnsi="標楷體" w:cs="標楷體"/>
          <w:color w:val="auto"/>
          <w:sz w:val="24"/>
          <w:szCs w:val="24"/>
        </w:rPr>
      </w:pP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3.學校</w:t>
      </w:r>
      <w:r w:rsidR="009C1739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教</w:t>
      </w: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師</w:t>
      </w:r>
      <w:r w:rsidR="00D518C0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FD54AD" w:rsidRPr="00F966BD" w:rsidRDefault="00AC26B9">
      <w:pPr>
        <w:widowControl w:val="0"/>
        <w:spacing w:before="120" w:after="120"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</w:t>
      </w:r>
      <w:r w:rsidR="00E14740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="00FD54AD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.參加名額：</w:t>
      </w:r>
      <w:r w:rsidR="00510DBD" w:rsidRPr="00F966BD">
        <w:rPr>
          <w:rFonts w:ascii="標楷體" w:eastAsia="標楷體" w:hAnsi="標楷體" w:cs="標楷體"/>
          <w:color w:val="auto"/>
          <w:sz w:val="24"/>
          <w:szCs w:val="24"/>
        </w:rPr>
        <w:t>預計參與人數30</w:t>
      </w:r>
      <w:r w:rsidR="00510DBD" w:rsidRPr="00F966BD">
        <w:rPr>
          <w:rFonts w:ascii="標楷體" w:eastAsia="標楷體" w:hAnsi="標楷體" w:cs="標楷體" w:hint="eastAsia"/>
          <w:color w:val="auto"/>
          <w:sz w:val="24"/>
          <w:szCs w:val="24"/>
        </w:rPr>
        <w:t>人。</w:t>
      </w:r>
    </w:p>
    <w:p w:rsidR="001B43BD" w:rsidRDefault="00B64372" w:rsidP="00FD54AD">
      <w:pPr>
        <w:widowControl w:val="0"/>
        <w:spacing w:before="120" w:after="120" w:line="240" w:lineRule="auto"/>
        <w:rPr>
          <w:rFonts w:ascii="標楷體" w:eastAsia="標楷體" w:hAnsi="標楷體"/>
          <w:color w:val="auto"/>
          <w:sz w:val="24"/>
          <w:szCs w:val="24"/>
        </w:rPr>
      </w:pPr>
      <w:r w:rsidRPr="00F966BD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七</w:t>
      </w:r>
      <w:r w:rsidR="00850910" w:rsidRPr="00F966BD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、</w:t>
      </w:r>
      <w:r w:rsidR="00FD54AD" w:rsidRPr="00F966BD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報名方式</w:t>
      </w:r>
      <w:r w:rsidR="00FD54AD" w:rsidRPr="00F966BD">
        <w:rPr>
          <w:rFonts w:ascii="標楷體" w:eastAsia="標楷體" w:hAnsi="標楷體" w:cs="標楷體"/>
          <w:b/>
          <w:color w:val="auto"/>
          <w:sz w:val="24"/>
          <w:szCs w:val="24"/>
        </w:rPr>
        <w:t>：</w:t>
      </w:r>
      <w:r w:rsidR="00510DBD" w:rsidRPr="00F966BD">
        <w:rPr>
          <w:rFonts w:ascii="標楷體" w:eastAsia="標楷體" w:hAnsi="標楷體" w:hint="eastAsia"/>
          <w:color w:val="auto"/>
          <w:sz w:val="24"/>
          <w:szCs w:val="24"/>
        </w:rPr>
        <w:t>親洽或電洽兒童少年發展中心人員。聯繫電話：06-9260255。</w:t>
      </w:r>
    </w:p>
    <w:p w:rsidR="00995E03" w:rsidRDefault="00995E03" w:rsidP="00FD54AD">
      <w:pPr>
        <w:widowControl w:val="0"/>
        <w:spacing w:before="120" w:after="120" w:line="240" w:lineRule="auto"/>
        <w:rPr>
          <w:rFonts w:ascii="標楷體" w:eastAsia="標楷體" w:hAnsi="標楷體"/>
          <w:color w:val="auto"/>
          <w:sz w:val="24"/>
          <w:szCs w:val="24"/>
        </w:rPr>
      </w:pPr>
    </w:p>
    <w:p w:rsidR="00995E03" w:rsidRDefault="00995E03" w:rsidP="00FD54AD">
      <w:pPr>
        <w:widowControl w:val="0"/>
        <w:spacing w:before="120" w:after="120" w:line="240" w:lineRule="auto"/>
        <w:rPr>
          <w:rFonts w:ascii="標楷體" w:eastAsia="標楷體" w:hAnsi="標楷體"/>
          <w:color w:val="auto"/>
          <w:sz w:val="24"/>
          <w:szCs w:val="24"/>
        </w:rPr>
      </w:pPr>
    </w:p>
    <w:p w:rsidR="00995E03" w:rsidRDefault="00995E03" w:rsidP="00FD54AD">
      <w:pPr>
        <w:widowControl w:val="0"/>
        <w:spacing w:before="120" w:after="120" w:line="240" w:lineRule="auto"/>
        <w:rPr>
          <w:rFonts w:ascii="標楷體" w:eastAsia="標楷體" w:hAnsi="標楷體"/>
          <w:color w:val="auto"/>
          <w:sz w:val="24"/>
          <w:szCs w:val="24"/>
        </w:rPr>
      </w:pPr>
    </w:p>
    <w:p w:rsidR="00995E03" w:rsidRDefault="00995E03" w:rsidP="00FD54AD">
      <w:pPr>
        <w:widowControl w:val="0"/>
        <w:spacing w:before="120" w:after="120" w:line="240" w:lineRule="auto"/>
        <w:rPr>
          <w:rFonts w:ascii="標楷體" w:eastAsia="標楷體" w:hAnsi="標楷體"/>
          <w:color w:val="auto"/>
          <w:sz w:val="24"/>
          <w:szCs w:val="24"/>
        </w:rPr>
      </w:pPr>
    </w:p>
    <w:p w:rsidR="00995E03" w:rsidRDefault="00995E03" w:rsidP="00FD54AD">
      <w:pPr>
        <w:widowControl w:val="0"/>
        <w:spacing w:before="120" w:after="120" w:line="240" w:lineRule="auto"/>
        <w:rPr>
          <w:rFonts w:ascii="標楷體" w:eastAsia="標楷體" w:hAnsi="標楷體"/>
          <w:color w:val="auto"/>
          <w:sz w:val="24"/>
          <w:szCs w:val="24"/>
        </w:rPr>
      </w:pPr>
    </w:p>
    <w:p w:rsidR="00995E03" w:rsidRDefault="00995E03" w:rsidP="00FD54AD">
      <w:pPr>
        <w:widowControl w:val="0"/>
        <w:spacing w:before="120" w:after="120" w:line="240" w:lineRule="auto"/>
        <w:rPr>
          <w:rFonts w:ascii="標楷體" w:eastAsia="標楷體" w:hAnsi="標楷體"/>
          <w:color w:val="auto"/>
          <w:sz w:val="24"/>
          <w:szCs w:val="24"/>
        </w:rPr>
      </w:pPr>
    </w:p>
    <w:p w:rsidR="00995E03" w:rsidRPr="00F966BD" w:rsidRDefault="00995E03" w:rsidP="00FD54AD">
      <w:pPr>
        <w:widowControl w:val="0"/>
        <w:spacing w:before="120" w:after="120" w:line="240" w:lineRule="auto"/>
        <w:rPr>
          <w:rFonts w:ascii="標楷體" w:eastAsia="標楷體" w:hAnsi="標楷體"/>
          <w:color w:val="auto"/>
          <w:sz w:val="24"/>
          <w:szCs w:val="24"/>
        </w:rPr>
      </w:pPr>
    </w:p>
    <w:p w:rsidR="001B43BD" w:rsidRPr="00F966BD" w:rsidRDefault="00B64372">
      <w:pPr>
        <w:widowControl w:val="0"/>
        <w:spacing w:before="120" w:after="120"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F966BD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八</w:t>
      </w:r>
      <w:r w:rsidR="007B0A0D" w:rsidRPr="00F966BD">
        <w:rPr>
          <w:rFonts w:ascii="標楷體" w:eastAsia="標楷體" w:hAnsi="標楷體" w:cs="標楷體"/>
          <w:b/>
          <w:color w:val="auto"/>
          <w:sz w:val="24"/>
          <w:szCs w:val="24"/>
        </w:rPr>
        <w:t>、</w:t>
      </w:r>
      <w:r w:rsidR="00510DBD" w:rsidRPr="00F966BD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課程</w:t>
      </w:r>
      <w:r w:rsidR="007B0A0D" w:rsidRPr="00F966BD">
        <w:rPr>
          <w:rFonts w:ascii="標楷體" w:eastAsia="標楷體" w:hAnsi="標楷體" w:cs="標楷體"/>
          <w:b/>
          <w:color w:val="auto"/>
          <w:sz w:val="24"/>
          <w:szCs w:val="24"/>
        </w:rPr>
        <w:t>內容：</w:t>
      </w:r>
    </w:p>
    <w:p w:rsidR="00F3200D" w:rsidRPr="00AF6D81" w:rsidRDefault="00F3200D" w:rsidP="00F3200D">
      <w:pPr>
        <w:widowControl w:val="0"/>
        <w:spacing w:before="120" w:after="120" w:line="240" w:lineRule="auto"/>
        <w:jc w:val="center"/>
        <w:rPr>
          <w:rFonts w:ascii="標楷體" w:eastAsia="標楷體" w:hAnsi="標楷體"/>
          <w:b/>
          <w:color w:val="auto"/>
          <w:sz w:val="32"/>
          <w:szCs w:val="24"/>
        </w:rPr>
      </w:pPr>
      <w:r w:rsidRPr="00AF6D81">
        <w:rPr>
          <w:rFonts w:ascii="標楷體" w:eastAsia="標楷體" w:hAnsi="標楷體" w:cs="標楷體" w:hint="eastAsia"/>
          <w:b/>
          <w:color w:val="auto"/>
          <w:sz w:val="32"/>
          <w:szCs w:val="24"/>
        </w:rPr>
        <w:lastRenderedPageBreak/>
        <w:t>主題：</w:t>
      </w:r>
      <w:r w:rsidR="007D4A20" w:rsidRPr="00AF6D81">
        <w:rPr>
          <w:rFonts w:ascii="標楷體" w:eastAsia="標楷體" w:hAnsi="標楷體" w:cs="標楷體" w:hint="eastAsia"/>
          <w:b/>
          <w:color w:val="auto"/>
          <w:sz w:val="32"/>
          <w:szCs w:val="24"/>
        </w:rPr>
        <w:t>第一次親子共讀就上手</w:t>
      </w:r>
    </w:p>
    <w:tbl>
      <w:tblPr>
        <w:tblW w:w="936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8"/>
        <w:gridCol w:w="1843"/>
        <w:gridCol w:w="1559"/>
        <w:gridCol w:w="2978"/>
        <w:gridCol w:w="1431"/>
      </w:tblGrid>
      <w:tr w:rsidR="00AA5F17" w:rsidRPr="00AA5F17" w:rsidTr="000E1722">
        <w:trPr>
          <w:trHeight w:val="460"/>
        </w:trPr>
        <w:tc>
          <w:tcPr>
            <w:tcW w:w="1558" w:type="dxa"/>
            <w:vAlign w:val="center"/>
          </w:tcPr>
          <w:p w:rsidR="004A2AA9" w:rsidRPr="00AA5F17" w:rsidRDefault="004A2AA9" w:rsidP="00D209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4A2AA9" w:rsidRPr="00AA5F17" w:rsidRDefault="004A2AA9" w:rsidP="00D209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559" w:type="dxa"/>
            <w:vAlign w:val="center"/>
          </w:tcPr>
          <w:p w:rsidR="004A2AA9" w:rsidRPr="00AA5F17" w:rsidRDefault="004A2AA9" w:rsidP="00D209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地點</w:t>
            </w:r>
          </w:p>
        </w:tc>
        <w:tc>
          <w:tcPr>
            <w:tcW w:w="2978" w:type="dxa"/>
            <w:vAlign w:val="center"/>
          </w:tcPr>
          <w:p w:rsidR="004A2AA9" w:rsidRPr="00AA5F17" w:rsidRDefault="004A2AA9" w:rsidP="00D209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1431" w:type="dxa"/>
            <w:vAlign w:val="center"/>
          </w:tcPr>
          <w:p w:rsidR="004A2AA9" w:rsidRPr="00AA5F17" w:rsidRDefault="004A2AA9" w:rsidP="00D209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講師</w:t>
            </w:r>
          </w:p>
        </w:tc>
      </w:tr>
      <w:tr w:rsidR="00AA5F17" w:rsidRPr="00AA5F17" w:rsidTr="000E1722">
        <w:trPr>
          <w:trHeight w:val="403"/>
        </w:trPr>
        <w:tc>
          <w:tcPr>
            <w:tcW w:w="1558" w:type="dxa"/>
            <w:vMerge w:val="restart"/>
            <w:vAlign w:val="center"/>
          </w:tcPr>
          <w:p w:rsidR="00D2502F" w:rsidRDefault="0087297E" w:rsidP="001A3FF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108</w:t>
            </w:r>
            <w:r w:rsidR="001420A0" w:rsidRPr="00AA5F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</w:t>
            </w:r>
            <w:r w:rsidR="001420A0"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25</w:t>
            </w:r>
          </w:p>
          <w:p w:rsidR="001420A0" w:rsidRPr="00AA5F17" w:rsidRDefault="001420A0" w:rsidP="001A3FF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AA5F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420A0" w:rsidRPr="00AA5F17" w:rsidRDefault="00CD4D84" w:rsidP="00F3200D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</w:t>
            </w:r>
            <w:r w:rsidR="001420A0"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8：</w:t>
            </w:r>
            <w:r w:rsidR="000E17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45</w:t>
            </w:r>
            <w:r w:rsidR="001420A0"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</w:t>
            </w:r>
            <w:r w:rsidRPr="00AA5F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</w:t>
            </w:r>
            <w:r w:rsidR="001420A0"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9：00</w:t>
            </w:r>
          </w:p>
        </w:tc>
        <w:tc>
          <w:tcPr>
            <w:tcW w:w="1559" w:type="dxa"/>
            <w:vMerge w:val="restart"/>
            <w:vAlign w:val="center"/>
          </w:tcPr>
          <w:p w:rsidR="001420A0" w:rsidRPr="00AA5F17" w:rsidRDefault="001420A0" w:rsidP="00CD3C0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衛生局3樓</w:t>
            </w:r>
          </w:p>
          <w:p w:rsidR="001420A0" w:rsidRPr="00AA5F17" w:rsidRDefault="001420A0" w:rsidP="00CD3C0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訓練教室</w:t>
            </w:r>
          </w:p>
        </w:tc>
        <w:tc>
          <w:tcPr>
            <w:tcW w:w="2978" w:type="dxa"/>
            <w:vAlign w:val="center"/>
          </w:tcPr>
          <w:p w:rsidR="001420A0" w:rsidRPr="00AA5F17" w:rsidRDefault="001420A0" w:rsidP="00D209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報到、領取講義</w:t>
            </w:r>
          </w:p>
        </w:tc>
        <w:tc>
          <w:tcPr>
            <w:tcW w:w="1431" w:type="dxa"/>
            <w:vAlign w:val="center"/>
          </w:tcPr>
          <w:p w:rsidR="001420A0" w:rsidRPr="00AA5F17" w:rsidRDefault="001420A0" w:rsidP="00D2092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兒少中心</w:t>
            </w:r>
          </w:p>
          <w:p w:rsidR="001420A0" w:rsidRPr="00AA5F17" w:rsidRDefault="001420A0" w:rsidP="00D209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工作人員</w:t>
            </w:r>
          </w:p>
        </w:tc>
      </w:tr>
      <w:tr w:rsidR="00AA5F17" w:rsidRPr="00AA5F17" w:rsidTr="00995E03">
        <w:trPr>
          <w:trHeight w:val="1137"/>
        </w:trPr>
        <w:tc>
          <w:tcPr>
            <w:tcW w:w="1558" w:type="dxa"/>
            <w:vMerge/>
            <w:vAlign w:val="center"/>
          </w:tcPr>
          <w:p w:rsidR="00450AE4" w:rsidRPr="00AA5F17" w:rsidRDefault="00450AE4" w:rsidP="001A3FF0">
            <w:pPr>
              <w:widowControl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0AE4" w:rsidRPr="00AA5F17" w:rsidRDefault="00450AE4" w:rsidP="00F3200D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</w:t>
            </w: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9：00-10：</w:t>
            </w:r>
            <w:r w:rsidR="001003C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50AE4" w:rsidRPr="00AA5F17" w:rsidRDefault="00450AE4" w:rsidP="00EA455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450AE4" w:rsidRDefault="001003C1" w:rsidP="00EA455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003C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第一次親子共讀就上手</w:t>
            </w:r>
          </w:p>
          <w:p w:rsidR="001003C1" w:rsidRPr="00AA5F17" w:rsidRDefault="001003C1" w:rsidP="00EA455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(上半場)</w:t>
            </w:r>
          </w:p>
        </w:tc>
        <w:tc>
          <w:tcPr>
            <w:tcW w:w="1431" w:type="dxa"/>
            <w:vMerge w:val="restart"/>
            <w:vAlign w:val="center"/>
          </w:tcPr>
          <w:p w:rsidR="003A509A" w:rsidRDefault="003A509A" w:rsidP="00682F22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50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陳羿潔</w:t>
            </w:r>
          </w:p>
          <w:p w:rsidR="00450AE4" w:rsidRPr="00AA5F17" w:rsidRDefault="00450AE4" w:rsidP="00682F2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語言治療師</w:t>
            </w:r>
          </w:p>
        </w:tc>
      </w:tr>
      <w:tr w:rsidR="00AA5F17" w:rsidRPr="00AA5F17" w:rsidTr="00995E03">
        <w:trPr>
          <w:trHeight w:val="700"/>
        </w:trPr>
        <w:tc>
          <w:tcPr>
            <w:tcW w:w="1558" w:type="dxa"/>
            <w:vMerge/>
            <w:vAlign w:val="center"/>
          </w:tcPr>
          <w:p w:rsidR="00450AE4" w:rsidRPr="00AA5F17" w:rsidRDefault="00450AE4" w:rsidP="001A3FF0">
            <w:pPr>
              <w:widowControl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0AE4" w:rsidRPr="00AA5F17" w:rsidRDefault="001003C1" w:rsidP="00F3200D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</w:t>
            </w:r>
            <w:r w:rsidR="00450AE4"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</w:t>
            </w:r>
            <w:r w:rsidR="00450AE4"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="00450AE4"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50AE4" w:rsidRPr="00AA5F17" w:rsidRDefault="00450AE4" w:rsidP="00EA455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450AE4" w:rsidRPr="00AA5F17" w:rsidRDefault="001003C1" w:rsidP="00EA455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休息時間</w:t>
            </w:r>
          </w:p>
        </w:tc>
        <w:tc>
          <w:tcPr>
            <w:tcW w:w="1431" w:type="dxa"/>
            <w:vMerge/>
            <w:vAlign w:val="center"/>
          </w:tcPr>
          <w:p w:rsidR="00450AE4" w:rsidRPr="00AA5F17" w:rsidRDefault="00450AE4" w:rsidP="00EA455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A5F17" w:rsidRPr="00AA5F17" w:rsidTr="00995E03">
        <w:trPr>
          <w:trHeight w:val="1122"/>
        </w:trPr>
        <w:tc>
          <w:tcPr>
            <w:tcW w:w="1558" w:type="dxa"/>
            <w:vMerge/>
            <w:vAlign w:val="center"/>
          </w:tcPr>
          <w:p w:rsidR="00450AE4" w:rsidRPr="00AA5F17" w:rsidRDefault="00450AE4" w:rsidP="001A3FF0">
            <w:pPr>
              <w:widowControl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0AE4" w:rsidRPr="00AA5F17" w:rsidRDefault="001003C1" w:rsidP="00F3200D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</w:t>
            </w:r>
            <w:r w:rsidR="00450AE4"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="00450AE4"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0-12：00</w:t>
            </w:r>
          </w:p>
        </w:tc>
        <w:tc>
          <w:tcPr>
            <w:tcW w:w="1559" w:type="dxa"/>
            <w:vMerge/>
            <w:vAlign w:val="center"/>
          </w:tcPr>
          <w:p w:rsidR="00450AE4" w:rsidRPr="00AA5F17" w:rsidRDefault="00450AE4" w:rsidP="00EA455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1003C1" w:rsidRDefault="001003C1" w:rsidP="001003C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003C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第一次親子共讀就上手</w:t>
            </w:r>
          </w:p>
          <w:p w:rsidR="00450AE4" w:rsidRPr="00AA5F17" w:rsidRDefault="001003C1" w:rsidP="001003C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(下半場)</w:t>
            </w:r>
          </w:p>
        </w:tc>
        <w:tc>
          <w:tcPr>
            <w:tcW w:w="1431" w:type="dxa"/>
            <w:vMerge/>
            <w:vAlign w:val="center"/>
          </w:tcPr>
          <w:p w:rsidR="00450AE4" w:rsidRPr="00AA5F17" w:rsidRDefault="00450AE4" w:rsidP="00EA455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A5F17" w:rsidRPr="00AA5F17" w:rsidTr="00995E03">
        <w:trPr>
          <w:trHeight w:val="712"/>
        </w:trPr>
        <w:tc>
          <w:tcPr>
            <w:tcW w:w="1558" w:type="dxa"/>
            <w:vMerge/>
            <w:vAlign w:val="center"/>
          </w:tcPr>
          <w:p w:rsidR="00450AE4" w:rsidRPr="00AA5F17" w:rsidRDefault="00450AE4" w:rsidP="001A3FF0">
            <w:pPr>
              <w:widowControl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0AE4" w:rsidRPr="00AA5F17" w:rsidRDefault="00450AE4" w:rsidP="00F3200D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12：00-12：10</w:t>
            </w:r>
          </w:p>
        </w:tc>
        <w:tc>
          <w:tcPr>
            <w:tcW w:w="1559" w:type="dxa"/>
            <w:vMerge/>
            <w:vAlign w:val="center"/>
          </w:tcPr>
          <w:p w:rsidR="00450AE4" w:rsidRPr="00AA5F17" w:rsidRDefault="00450AE4" w:rsidP="00EA455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450AE4" w:rsidRPr="00AA5F17" w:rsidRDefault="00450AE4" w:rsidP="00450AE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綜合討論</w:t>
            </w:r>
          </w:p>
        </w:tc>
        <w:tc>
          <w:tcPr>
            <w:tcW w:w="1431" w:type="dxa"/>
            <w:vMerge/>
            <w:vAlign w:val="center"/>
          </w:tcPr>
          <w:p w:rsidR="00450AE4" w:rsidRPr="00AA5F17" w:rsidRDefault="00450AE4" w:rsidP="00682F22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A5F17" w:rsidRPr="00AA5F17" w:rsidTr="00995E03">
        <w:trPr>
          <w:trHeight w:val="680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bottom"/>
          </w:tcPr>
          <w:p w:rsidR="00450AE4" w:rsidRPr="00AA5F17" w:rsidRDefault="00450AE4" w:rsidP="0089102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0AE4" w:rsidRPr="00AA5F17" w:rsidRDefault="00450AE4" w:rsidP="00F3200D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12：</w:t>
            </w:r>
            <w:r w:rsidRPr="00AA5F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AA5F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50AE4" w:rsidRPr="00AA5F17" w:rsidRDefault="00450AE4" w:rsidP="00891026">
            <w:pPr>
              <w:widowControl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450AE4" w:rsidRPr="00AA5F17" w:rsidRDefault="00AA5F17" w:rsidP="00450AE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~</w:t>
            </w:r>
            <w:r w:rsidR="00450AE4" w:rsidRPr="00AA5F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賦歸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~</w:t>
            </w:r>
          </w:p>
        </w:tc>
        <w:tc>
          <w:tcPr>
            <w:tcW w:w="1431" w:type="dxa"/>
            <w:vMerge/>
            <w:vAlign w:val="center"/>
          </w:tcPr>
          <w:p w:rsidR="00450AE4" w:rsidRPr="00AA5F17" w:rsidRDefault="00450AE4" w:rsidP="00450AE4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1B43BD" w:rsidRPr="00F3200D" w:rsidRDefault="00B64372">
      <w:pPr>
        <w:spacing w:before="120" w:after="120" w:line="240" w:lineRule="auto"/>
        <w:ind w:right="187"/>
        <w:rPr>
          <w:rFonts w:ascii="標楷體" w:eastAsia="標楷體" w:hAnsi="標楷體"/>
          <w:color w:val="auto"/>
          <w:sz w:val="24"/>
          <w:szCs w:val="24"/>
        </w:rPr>
      </w:pPr>
      <w:r w:rsidRPr="00F3200D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九</w:t>
      </w:r>
      <w:r w:rsidR="007B0A0D" w:rsidRPr="00F3200D">
        <w:rPr>
          <w:rFonts w:ascii="標楷體" w:eastAsia="標楷體" w:hAnsi="標楷體" w:cs="標楷體"/>
          <w:b/>
          <w:color w:val="auto"/>
          <w:sz w:val="24"/>
          <w:szCs w:val="24"/>
        </w:rPr>
        <w:t>、講師簡介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455"/>
        <w:gridCol w:w="1291"/>
        <w:gridCol w:w="3343"/>
      </w:tblGrid>
      <w:tr w:rsidR="00F3200D" w:rsidRPr="00F3200D" w:rsidTr="005E72EC">
        <w:trPr>
          <w:trHeight w:hRule="exact" w:val="567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F3200D" w:rsidRPr="00F3200D" w:rsidRDefault="00F3200D" w:rsidP="00C9087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auto"/>
                <w:szCs w:val="24"/>
              </w:rPr>
            </w:pPr>
            <w:bookmarkStart w:id="1" w:name="h.gjdgxs" w:colFirst="0" w:colLast="0"/>
            <w:bookmarkEnd w:id="1"/>
            <w:r w:rsidRPr="00F3200D">
              <w:rPr>
                <w:rFonts w:ascii="標楷體" w:eastAsia="標楷體" w:hAnsi="標楷體" w:hint="eastAsia"/>
                <w:bCs/>
                <w:color w:val="auto"/>
                <w:szCs w:val="24"/>
              </w:rPr>
              <w:t>姓名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F3200D" w:rsidRPr="00F3200D" w:rsidRDefault="007D4A20" w:rsidP="00F3200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陳</w:t>
            </w:r>
            <w:r w:rsidRPr="007D4A20">
              <w:rPr>
                <w:rFonts w:ascii="標楷體" w:eastAsia="標楷體" w:hAnsi="標楷體" w:hint="eastAsia"/>
                <w:bCs/>
                <w:szCs w:val="24"/>
              </w:rPr>
              <w:t>羿潔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3200D" w:rsidRPr="00F3200D" w:rsidRDefault="00F3200D" w:rsidP="00C90879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color w:val="auto"/>
                <w:szCs w:val="24"/>
              </w:rPr>
            </w:pPr>
            <w:r w:rsidRPr="00F3200D">
              <w:rPr>
                <w:rFonts w:ascii="標楷體" w:eastAsia="標楷體" w:hAnsi="標楷體" w:hint="eastAsia"/>
                <w:bCs/>
                <w:color w:val="auto"/>
                <w:szCs w:val="24"/>
              </w:rPr>
              <w:t>職稱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3200D" w:rsidRPr="00F3200D" w:rsidRDefault="00F3200D" w:rsidP="00F3200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auto"/>
                <w:szCs w:val="24"/>
              </w:rPr>
            </w:pPr>
            <w:r w:rsidRPr="00F3200D">
              <w:rPr>
                <w:rFonts w:ascii="標楷體" w:eastAsia="標楷體" w:hAnsi="標楷體" w:hint="eastAsia"/>
                <w:bCs/>
                <w:color w:val="auto"/>
                <w:szCs w:val="24"/>
              </w:rPr>
              <w:t>語言治療師</w:t>
            </w:r>
          </w:p>
        </w:tc>
      </w:tr>
      <w:tr w:rsidR="00F3200D" w:rsidRPr="00292C5F" w:rsidTr="005E72EC">
        <w:trPr>
          <w:trHeight w:hRule="exact" w:val="567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F3200D" w:rsidRPr="00292C5F" w:rsidRDefault="00F3200D" w:rsidP="00C90879">
            <w:pPr>
              <w:spacing w:line="4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2C5F">
              <w:rPr>
                <w:rFonts w:ascii="標楷體" w:eastAsia="標楷體" w:hAnsi="標楷體" w:hint="eastAsia"/>
                <w:bCs/>
                <w:szCs w:val="24"/>
              </w:rPr>
              <w:t>服務單位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F3200D" w:rsidRPr="00292C5F" w:rsidRDefault="007D4A20" w:rsidP="007D4A20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台中市</w:t>
            </w:r>
            <w:r w:rsidRPr="007D4A20">
              <w:rPr>
                <w:rFonts w:ascii="標楷體" w:eastAsia="標楷體" w:hAnsi="標楷體" w:hint="eastAsia"/>
                <w:bCs/>
                <w:szCs w:val="24"/>
              </w:rPr>
              <w:t>語沛語言治療所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所長</w:t>
            </w:r>
          </w:p>
        </w:tc>
      </w:tr>
    </w:tbl>
    <w:p w:rsidR="00F966BD" w:rsidRDefault="00F966BD" w:rsidP="00F3200D">
      <w:pPr>
        <w:widowControl w:val="0"/>
        <w:spacing w:before="120" w:after="120" w:line="240" w:lineRule="auto"/>
        <w:rPr>
          <w:rFonts w:ascii="標楷體" w:eastAsia="標楷體" w:hAnsi="標楷體"/>
          <w:color w:val="FF0000"/>
          <w:sz w:val="24"/>
          <w:szCs w:val="24"/>
        </w:rPr>
      </w:pPr>
    </w:p>
    <w:p w:rsidR="00F966BD" w:rsidRDefault="00F966BD" w:rsidP="00F3200D">
      <w:pPr>
        <w:widowControl w:val="0"/>
        <w:spacing w:before="120" w:after="120" w:line="240" w:lineRule="auto"/>
        <w:rPr>
          <w:rFonts w:ascii="標楷體" w:eastAsia="標楷體" w:hAnsi="標楷體"/>
          <w:color w:val="FF0000"/>
          <w:sz w:val="24"/>
          <w:szCs w:val="24"/>
        </w:rPr>
      </w:pPr>
    </w:p>
    <w:p w:rsidR="00F966BD" w:rsidRDefault="00F966BD" w:rsidP="00F3200D">
      <w:pPr>
        <w:widowControl w:val="0"/>
        <w:spacing w:before="120" w:after="120" w:line="240" w:lineRule="auto"/>
        <w:rPr>
          <w:rFonts w:ascii="標楷體" w:eastAsia="標楷體" w:hAnsi="標楷體"/>
          <w:color w:val="FF0000"/>
          <w:sz w:val="24"/>
          <w:szCs w:val="24"/>
        </w:rPr>
      </w:pPr>
    </w:p>
    <w:p w:rsidR="00F966BD" w:rsidRDefault="00F966BD" w:rsidP="00F3200D">
      <w:pPr>
        <w:widowControl w:val="0"/>
        <w:spacing w:before="120" w:after="120" w:line="240" w:lineRule="auto"/>
        <w:rPr>
          <w:rFonts w:ascii="標楷體" w:eastAsia="標楷體" w:hAnsi="標楷體"/>
          <w:color w:val="FF0000"/>
          <w:sz w:val="24"/>
          <w:szCs w:val="24"/>
        </w:rPr>
      </w:pPr>
    </w:p>
    <w:p w:rsidR="00F966BD" w:rsidRDefault="00F966BD" w:rsidP="00F3200D">
      <w:pPr>
        <w:widowControl w:val="0"/>
        <w:spacing w:before="120" w:after="120" w:line="240" w:lineRule="auto"/>
        <w:rPr>
          <w:rFonts w:ascii="標楷體" w:eastAsia="標楷體" w:hAnsi="標楷體"/>
          <w:color w:val="FF0000"/>
          <w:sz w:val="24"/>
          <w:szCs w:val="24"/>
        </w:rPr>
      </w:pPr>
    </w:p>
    <w:p w:rsidR="00F966BD" w:rsidRDefault="00F966BD" w:rsidP="00F3200D">
      <w:pPr>
        <w:widowControl w:val="0"/>
        <w:spacing w:before="120" w:after="120" w:line="240" w:lineRule="auto"/>
        <w:rPr>
          <w:rFonts w:ascii="標楷體" w:eastAsia="標楷體" w:hAnsi="標楷體"/>
          <w:color w:val="FF0000"/>
          <w:sz w:val="24"/>
          <w:szCs w:val="24"/>
        </w:rPr>
      </w:pPr>
    </w:p>
    <w:p w:rsidR="00F966BD" w:rsidRDefault="00F966BD" w:rsidP="00F3200D">
      <w:pPr>
        <w:widowControl w:val="0"/>
        <w:spacing w:before="120" w:after="120" w:line="240" w:lineRule="auto"/>
        <w:rPr>
          <w:rFonts w:ascii="標楷體" w:eastAsia="標楷體" w:hAnsi="標楷體"/>
          <w:color w:val="FF0000"/>
          <w:sz w:val="24"/>
          <w:szCs w:val="24"/>
        </w:rPr>
      </w:pPr>
    </w:p>
    <w:p w:rsidR="00F966BD" w:rsidRDefault="00F966BD" w:rsidP="00F3200D">
      <w:pPr>
        <w:widowControl w:val="0"/>
        <w:spacing w:before="120" w:after="120" w:line="240" w:lineRule="auto"/>
        <w:rPr>
          <w:rFonts w:ascii="標楷體" w:eastAsia="標楷體" w:hAnsi="標楷體"/>
          <w:color w:val="FF0000"/>
          <w:sz w:val="24"/>
          <w:szCs w:val="24"/>
        </w:rPr>
      </w:pPr>
    </w:p>
    <w:p w:rsidR="00F966BD" w:rsidRDefault="00F966BD" w:rsidP="00F3200D">
      <w:pPr>
        <w:widowControl w:val="0"/>
        <w:spacing w:before="120" w:after="120" w:line="240" w:lineRule="auto"/>
        <w:rPr>
          <w:rFonts w:ascii="標楷體" w:eastAsia="標楷體" w:hAnsi="標楷體"/>
          <w:color w:val="FF0000"/>
          <w:sz w:val="24"/>
          <w:szCs w:val="24"/>
        </w:rPr>
      </w:pPr>
    </w:p>
    <w:sectPr w:rsidR="00F966BD" w:rsidSect="00617D60"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0E" w:rsidRDefault="009F640E" w:rsidP="00027276">
      <w:pPr>
        <w:spacing w:line="240" w:lineRule="auto"/>
      </w:pPr>
      <w:r>
        <w:separator/>
      </w:r>
    </w:p>
  </w:endnote>
  <w:endnote w:type="continuationSeparator" w:id="0">
    <w:p w:rsidR="009F640E" w:rsidRDefault="009F640E" w:rsidP="00027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29" w:rsidRDefault="009F640E">
    <w:pPr>
      <w:pStyle w:val="a7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7B529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A7329" w:rsidRDefault="007A73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0E" w:rsidRDefault="009F640E" w:rsidP="00027276">
      <w:pPr>
        <w:spacing w:line="240" w:lineRule="auto"/>
      </w:pPr>
      <w:r>
        <w:separator/>
      </w:r>
    </w:p>
  </w:footnote>
  <w:footnote w:type="continuationSeparator" w:id="0">
    <w:p w:rsidR="009F640E" w:rsidRDefault="009F640E" w:rsidP="000272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F3B"/>
    <w:multiLevelType w:val="hybridMultilevel"/>
    <w:tmpl w:val="5E3C8B5A"/>
    <w:lvl w:ilvl="0" w:tplc="2CBA6948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C052C9"/>
    <w:multiLevelType w:val="hybridMultilevel"/>
    <w:tmpl w:val="EDA6A45E"/>
    <w:lvl w:ilvl="0" w:tplc="C666C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A0A206A"/>
    <w:multiLevelType w:val="hybridMultilevel"/>
    <w:tmpl w:val="C12E86E2"/>
    <w:lvl w:ilvl="0" w:tplc="484AA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E1FA8"/>
    <w:multiLevelType w:val="hybridMultilevel"/>
    <w:tmpl w:val="6FBE2EE0"/>
    <w:lvl w:ilvl="0" w:tplc="F7E6E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BD"/>
    <w:rsid w:val="00027276"/>
    <w:rsid w:val="00035A81"/>
    <w:rsid w:val="00040550"/>
    <w:rsid w:val="000449CF"/>
    <w:rsid w:val="000541C1"/>
    <w:rsid w:val="0006418F"/>
    <w:rsid w:val="000B2E03"/>
    <w:rsid w:val="000E1722"/>
    <w:rsid w:val="000E3EAA"/>
    <w:rsid w:val="001003C1"/>
    <w:rsid w:val="001420A0"/>
    <w:rsid w:val="00162AA3"/>
    <w:rsid w:val="00197DFC"/>
    <w:rsid w:val="00197F38"/>
    <w:rsid w:val="001A3FF0"/>
    <w:rsid w:val="001A715D"/>
    <w:rsid w:val="001B43BD"/>
    <w:rsid w:val="001C11D6"/>
    <w:rsid w:val="001C71D2"/>
    <w:rsid w:val="001F0A20"/>
    <w:rsid w:val="00217431"/>
    <w:rsid w:val="002277D3"/>
    <w:rsid w:val="00242B0F"/>
    <w:rsid w:val="002436FE"/>
    <w:rsid w:val="00253877"/>
    <w:rsid w:val="00266C62"/>
    <w:rsid w:val="002749EC"/>
    <w:rsid w:val="00276E75"/>
    <w:rsid w:val="002A53E8"/>
    <w:rsid w:val="002C6BD7"/>
    <w:rsid w:val="002E0E2C"/>
    <w:rsid w:val="002E46D6"/>
    <w:rsid w:val="00350266"/>
    <w:rsid w:val="00362696"/>
    <w:rsid w:val="00366CD2"/>
    <w:rsid w:val="0037746A"/>
    <w:rsid w:val="00381766"/>
    <w:rsid w:val="003A509A"/>
    <w:rsid w:val="004267A4"/>
    <w:rsid w:val="00450AE4"/>
    <w:rsid w:val="00454B03"/>
    <w:rsid w:val="0047398F"/>
    <w:rsid w:val="00492E1E"/>
    <w:rsid w:val="004A0227"/>
    <w:rsid w:val="004A2AA9"/>
    <w:rsid w:val="004C3827"/>
    <w:rsid w:val="004E173A"/>
    <w:rsid w:val="004E5054"/>
    <w:rsid w:val="004F02E4"/>
    <w:rsid w:val="00501E88"/>
    <w:rsid w:val="00510DBD"/>
    <w:rsid w:val="00512D0E"/>
    <w:rsid w:val="00512E27"/>
    <w:rsid w:val="00542A54"/>
    <w:rsid w:val="00563740"/>
    <w:rsid w:val="00584DB0"/>
    <w:rsid w:val="005C398D"/>
    <w:rsid w:val="005D1469"/>
    <w:rsid w:val="005E72EC"/>
    <w:rsid w:val="005F5C24"/>
    <w:rsid w:val="00617D60"/>
    <w:rsid w:val="006229D2"/>
    <w:rsid w:val="0063619F"/>
    <w:rsid w:val="00637D6D"/>
    <w:rsid w:val="00682F22"/>
    <w:rsid w:val="00691E5C"/>
    <w:rsid w:val="006B1657"/>
    <w:rsid w:val="006B2E4B"/>
    <w:rsid w:val="006E50C8"/>
    <w:rsid w:val="007105C0"/>
    <w:rsid w:val="00720224"/>
    <w:rsid w:val="00726DEF"/>
    <w:rsid w:val="00766EDC"/>
    <w:rsid w:val="00783111"/>
    <w:rsid w:val="007A7329"/>
    <w:rsid w:val="007B0A0D"/>
    <w:rsid w:val="007B5296"/>
    <w:rsid w:val="007B77D6"/>
    <w:rsid w:val="007D4A20"/>
    <w:rsid w:val="00803F35"/>
    <w:rsid w:val="00845A94"/>
    <w:rsid w:val="00850910"/>
    <w:rsid w:val="00853960"/>
    <w:rsid w:val="00863F52"/>
    <w:rsid w:val="0087297E"/>
    <w:rsid w:val="00891026"/>
    <w:rsid w:val="008A0D97"/>
    <w:rsid w:val="009144E8"/>
    <w:rsid w:val="00917BF8"/>
    <w:rsid w:val="00926C8C"/>
    <w:rsid w:val="009316D9"/>
    <w:rsid w:val="00933AC4"/>
    <w:rsid w:val="00944E9B"/>
    <w:rsid w:val="00992D73"/>
    <w:rsid w:val="00993A2D"/>
    <w:rsid w:val="00995E03"/>
    <w:rsid w:val="009C1739"/>
    <w:rsid w:val="009C7C93"/>
    <w:rsid w:val="009D05C4"/>
    <w:rsid w:val="009D0EEB"/>
    <w:rsid w:val="009F640E"/>
    <w:rsid w:val="00A2161E"/>
    <w:rsid w:val="00AA5F17"/>
    <w:rsid w:val="00AC26B9"/>
    <w:rsid w:val="00AD3C8B"/>
    <w:rsid w:val="00AF110D"/>
    <w:rsid w:val="00AF6D81"/>
    <w:rsid w:val="00B37DF5"/>
    <w:rsid w:val="00B64372"/>
    <w:rsid w:val="00B67FED"/>
    <w:rsid w:val="00B725E1"/>
    <w:rsid w:val="00B74AC0"/>
    <w:rsid w:val="00B93C09"/>
    <w:rsid w:val="00BA3D76"/>
    <w:rsid w:val="00BB11DA"/>
    <w:rsid w:val="00BC076D"/>
    <w:rsid w:val="00BD5D51"/>
    <w:rsid w:val="00BD6809"/>
    <w:rsid w:val="00C112F8"/>
    <w:rsid w:val="00C17C4B"/>
    <w:rsid w:val="00C3468D"/>
    <w:rsid w:val="00C62837"/>
    <w:rsid w:val="00C90879"/>
    <w:rsid w:val="00C973F7"/>
    <w:rsid w:val="00CB200F"/>
    <w:rsid w:val="00CB3CBD"/>
    <w:rsid w:val="00CD3C06"/>
    <w:rsid w:val="00CD4D84"/>
    <w:rsid w:val="00CF226C"/>
    <w:rsid w:val="00D03931"/>
    <w:rsid w:val="00D07942"/>
    <w:rsid w:val="00D20927"/>
    <w:rsid w:val="00D2502F"/>
    <w:rsid w:val="00D3363A"/>
    <w:rsid w:val="00D518C0"/>
    <w:rsid w:val="00D65450"/>
    <w:rsid w:val="00D74C72"/>
    <w:rsid w:val="00DF2EAB"/>
    <w:rsid w:val="00DF43E5"/>
    <w:rsid w:val="00E14740"/>
    <w:rsid w:val="00E1521B"/>
    <w:rsid w:val="00E45D9D"/>
    <w:rsid w:val="00E65C95"/>
    <w:rsid w:val="00E73413"/>
    <w:rsid w:val="00EA4551"/>
    <w:rsid w:val="00EC05B1"/>
    <w:rsid w:val="00ED2B1F"/>
    <w:rsid w:val="00EF24F5"/>
    <w:rsid w:val="00F3200D"/>
    <w:rsid w:val="00F36F51"/>
    <w:rsid w:val="00F42994"/>
    <w:rsid w:val="00F70FA1"/>
    <w:rsid w:val="00F966BD"/>
    <w:rsid w:val="00FD54AD"/>
    <w:rsid w:val="00FD5D79"/>
    <w:rsid w:val="00FE3D76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1D68C-7ED0-4771-A29F-BA3BB082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2A54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542A54"/>
    <w:pPr>
      <w:keepNext/>
      <w:keepLines/>
      <w:spacing w:before="480" w:after="120"/>
      <w:outlineLvl w:val="0"/>
    </w:pPr>
    <w:rPr>
      <w:rFonts w:eastAsia="Arial"/>
      <w:b/>
      <w:sz w:val="48"/>
      <w:szCs w:val="48"/>
    </w:rPr>
  </w:style>
  <w:style w:type="paragraph" w:styleId="2">
    <w:name w:val="heading 2"/>
    <w:basedOn w:val="a"/>
    <w:next w:val="a"/>
    <w:rsid w:val="00542A54"/>
    <w:pPr>
      <w:keepNext/>
      <w:keepLines/>
      <w:spacing w:before="360" w:after="80"/>
      <w:outlineLvl w:val="1"/>
    </w:pPr>
    <w:rPr>
      <w:rFonts w:eastAsia="Arial"/>
      <w:b/>
      <w:sz w:val="36"/>
      <w:szCs w:val="36"/>
    </w:rPr>
  </w:style>
  <w:style w:type="paragraph" w:styleId="3">
    <w:name w:val="heading 3"/>
    <w:basedOn w:val="a"/>
    <w:next w:val="a"/>
    <w:rsid w:val="00542A54"/>
    <w:pPr>
      <w:keepNext/>
      <w:keepLines/>
      <w:spacing w:before="280" w:after="80"/>
      <w:outlineLvl w:val="2"/>
    </w:pPr>
    <w:rPr>
      <w:rFonts w:eastAsia="Arial"/>
      <w:b/>
      <w:sz w:val="28"/>
      <w:szCs w:val="28"/>
    </w:rPr>
  </w:style>
  <w:style w:type="paragraph" w:styleId="4">
    <w:name w:val="heading 4"/>
    <w:basedOn w:val="a"/>
    <w:next w:val="a"/>
    <w:rsid w:val="00542A54"/>
    <w:pPr>
      <w:keepNext/>
      <w:keepLines/>
      <w:spacing w:before="240" w:after="40"/>
      <w:outlineLvl w:val="3"/>
    </w:pPr>
    <w:rPr>
      <w:rFonts w:eastAsia="Arial"/>
      <w:b/>
      <w:sz w:val="24"/>
      <w:szCs w:val="24"/>
    </w:rPr>
  </w:style>
  <w:style w:type="paragraph" w:styleId="5">
    <w:name w:val="heading 5"/>
    <w:basedOn w:val="a"/>
    <w:next w:val="a"/>
    <w:rsid w:val="00542A54"/>
    <w:pPr>
      <w:keepNext/>
      <w:keepLines/>
      <w:spacing w:before="220" w:after="40"/>
      <w:outlineLvl w:val="4"/>
    </w:pPr>
    <w:rPr>
      <w:rFonts w:eastAsia="Arial"/>
      <w:b/>
    </w:rPr>
  </w:style>
  <w:style w:type="paragraph" w:styleId="6">
    <w:name w:val="heading 6"/>
    <w:basedOn w:val="a"/>
    <w:next w:val="a"/>
    <w:rsid w:val="00542A54"/>
    <w:pPr>
      <w:keepNext/>
      <w:keepLines/>
      <w:spacing w:before="200" w:after="40"/>
      <w:outlineLvl w:val="5"/>
    </w:pPr>
    <w:rPr>
      <w:rFonts w:eastAsia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2A54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42A54"/>
    <w:pPr>
      <w:keepNext/>
      <w:keepLines/>
      <w:spacing w:before="480" w:after="120"/>
    </w:pPr>
    <w:rPr>
      <w:rFonts w:eastAsia="Arial"/>
      <w:b/>
      <w:sz w:val="72"/>
      <w:szCs w:val="72"/>
    </w:rPr>
  </w:style>
  <w:style w:type="paragraph" w:styleId="a4">
    <w:name w:val="Subtitle"/>
    <w:basedOn w:val="a"/>
    <w:next w:val="a"/>
    <w:rsid w:val="00542A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rsid w:val="00542A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542A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542A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sid w:val="00542A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F70FA1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27276"/>
    <w:pPr>
      <w:tabs>
        <w:tab w:val="center" w:pos="4153"/>
        <w:tab w:val="right" w:pos="8306"/>
      </w:tabs>
      <w:snapToGrid w:val="0"/>
    </w:pPr>
    <w:rPr>
      <w:rFonts w:cs="Times New Roman"/>
      <w:color w:val="auto"/>
      <w:sz w:val="20"/>
      <w:szCs w:val="20"/>
    </w:rPr>
  </w:style>
  <w:style w:type="character" w:customStyle="1" w:styleId="a6">
    <w:name w:val="頁首 字元"/>
    <w:link w:val="a5"/>
    <w:uiPriority w:val="99"/>
    <w:rsid w:val="000272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276"/>
    <w:pPr>
      <w:tabs>
        <w:tab w:val="center" w:pos="4153"/>
        <w:tab w:val="right" w:pos="8306"/>
      </w:tabs>
      <w:snapToGrid w:val="0"/>
    </w:pPr>
    <w:rPr>
      <w:rFonts w:cs="Times New Roman"/>
      <w:color w:val="auto"/>
      <w:sz w:val="20"/>
      <w:szCs w:val="20"/>
    </w:rPr>
  </w:style>
  <w:style w:type="character" w:customStyle="1" w:styleId="a8">
    <w:name w:val="頁尾 字元"/>
    <w:link w:val="a7"/>
    <w:uiPriority w:val="99"/>
    <w:rsid w:val="000272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03C1"/>
    <w:pPr>
      <w:spacing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003C1"/>
    <w:rPr>
      <w:rFonts w:ascii="Calibri Light" w:eastAsia="新細明體" w:hAnsi="Calibri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350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260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E02B7-415C-41FB-8BB9-C55FA3F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VM4630G-B</dc:creator>
  <cp:lastModifiedBy>user</cp:lastModifiedBy>
  <cp:revision>2</cp:revision>
  <cp:lastPrinted>2019-04-15T06:55:00Z</cp:lastPrinted>
  <dcterms:created xsi:type="dcterms:W3CDTF">2019-05-02T06:06:00Z</dcterms:created>
  <dcterms:modified xsi:type="dcterms:W3CDTF">2019-05-02T06:06:00Z</dcterms:modified>
</cp:coreProperties>
</file>